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F8" w:rsidRPr="008A3036" w:rsidRDefault="00011666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="000F3E1F" w:rsidRPr="00983EBE">
        <w:rPr>
          <w:rFonts w:ascii="Times New Roman" w:hAnsi="Times New Roman" w:cs="Times New Roman"/>
          <w:b/>
          <w:color w:val="FF0000"/>
          <w:sz w:val="28"/>
          <w:szCs w:val="28"/>
        </w:rPr>
        <w:t>sarkanu krāsu</w:t>
      </w:r>
      <w:r w:rsidR="000F3E1F" w:rsidRPr="008A3036">
        <w:rPr>
          <w:rFonts w:ascii="Times New Roman" w:hAnsi="Times New Roman" w:cs="Times New Roman"/>
          <w:sz w:val="28"/>
          <w:szCs w:val="28"/>
        </w:rPr>
        <w:t xml:space="preserve"> norādītā informācija ir </w:t>
      </w:r>
      <w:r w:rsidR="000F3E1F" w:rsidRPr="00011666">
        <w:rPr>
          <w:rFonts w:ascii="Times New Roman" w:hAnsi="Times New Roman" w:cs="Times New Roman"/>
          <w:b/>
          <w:sz w:val="28"/>
          <w:szCs w:val="28"/>
          <w:u w:val="single"/>
        </w:rPr>
        <w:t>piemērs</w:t>
      </w:r>
      <w:r w:rsidR="008A3036" w:rsidRPr="000116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F3E1F" w:rsidRPr="008A3036" w:rsidRDefault="000F3E1F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036">
        <w:rPr>
          <w:rFonts w:ascii="Times New Roman" w:hAnsi="Times New Roman" w:cs="Times New Roman"/>
          <w:sz w:val="28"/>
          <w:szCs w:val="28"/>
        </w:rPr>
        <w:t xml:space="preserve">Ar </w:t>
      </w:r>
      <w:r w:rsidRPr="00983EBE">
        <w:rPr>
          <w:rFonts w:ascii="Times New Roman" w:hAnsi="Times New Roman" w:cs="Times New Roman"/>
          <w:b/>
          <w:color w:val="0070C0"/>
          <w:sz w:val="28"/>
          <w:szCs w:val="28"/>
        </w:rPr>
        <w:t>zilu krāsu</w:t>
      </w:r>
      <w:r w:rsidRPr="008A303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A3036">
        <w:rPr>
          <w:rFonts w:ascii="Times New Roman" w:hAnsi="Times New Roman" w:cs="Times New Roman"/>
          <w:sz w:val="28"/>
          <w:szCs w:val="28"/>
        </w:rPr>
        <w:t>norādīta paskaidrojoša informācija</w:t>
      </w:r>
      <w:r w:rsidR="009E73A0" w:rsidRPr="008A3036">
        <w:rPr>
          <w:rFonts w:ascii="Times New Roman" w:hAnsi="Times New Roman" w:cs="Times New Roman"/>
          <w:sz w:val="28"/>
          <w:szCs w:val="28"/>
        </w:rPr>
        <w:t xml:space="preserve"> sadarbības partneriem</w:t>
      </w:r>
      <w:r w:rsidR="00486706" w:rsidRPr="008A3036">
        <w:rPr>
          <w:rFonts w:ascii="Times New Roman" w:hAnsi="Times New Roman" w:cs="Times New Roman"/>
          <w:sz w:val="28"/>
          <w:szCs w:val="28"/>
        </w:rPr>
        <w:t xml:space="preserve">, kas </w:t>
      </w:r>
      <w:r w:rsidR="00486706" w:rsidRPr="00011666">
        <w:rPr>
          <w:rFonts w:ascii="Times New Roman" w:hAnsi="Times New Roman" w:cs="Times New Roman"/>
          <w:b/>
          <w:sz w:val="28"/>
          <w:szCs w:val="28"/>
          <w:u w:val="single"/>
        </w:rPr>
        <w:t>iesniedzot plānu ir jāizdzēš</w:t>
      </w:r>
      <w:r w:rsidR="00486706" w:rsidRPr="00011666">
        <w:rPr>
          <w:rFonts w:ascii="Times New Roman" w:hAnsi="Times New Roman" w:cs="Times New Roman"/>
          <w:b/>
          <w:sz w:val="28"/>
          <w:szCs w:val="28"/>
        </w:rPr>
        <w:t>.</w:t>
      </w:r>
    </w:p>
    <w:p w:rsidR="00C92F58" w:rsidRPr="008A3036" w:rsidRDefault="00C92F58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3F8" w:rsidRPr="008A3036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036">
        <w:rPr>
          <w:rFonts w:ascii="Times New Roman" w:hAnsi="Times New Roman" w:cs="Times New Roman"/>
          <w:b/>
          <w:sz w:val="28"/>
          <w:szCs w:val="28"/>
        </w:rPr>
        <w:t>Iepirkumu plāns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3627D">
        <w:rPr>
          <w:rFonts w:ascii="Times New Roman" w:hAnsi="Times New Roman" w:cs="Times New Roman"/>
          <w:b/>
          <w:sz w:val="28"/>
          <w:szCs w:val="28"/>
        </w:rPr>
        <w:t>9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>./20</w:t>
      </w:r>
      <w:r w:rsidR="0043627D">
        <w:rPr>
          <w:rFonts w:ascii="Times New Roman" w:hAnsi="Times New Roman" w:cs="Times New Roman"/>
          <w:b/>
          <w:sz w:val="28"/>
          <w:szCs w:val="28"/>
        </w:rPr>
        <w:t>20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>. m.g.</w:t>
      </w:r>
    </w:p>
    <w:p w:rsidR="007D09F3" w:rsidRPr="008A3036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64"/>
        <w:gridCol w:w="7629"/>
      </w:tblGrid>
      <w:tr w:rsidR="00CC74B6" w:rsidRPr="008A3036" w:rsidTr="00060749">
        <w:trPr>
          <w:trHeight w:val="663"/>
        </w:trPr>
        <w:tc>
          <w:tcPr>
            <w:tcW w:w="426" w:type="dxa"/>
          </w:tcPr>
          <w:p w:rsidR="00CC74B6" w:rsidRPr="008A3036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8A3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CC74B6" w:rsidRPr="008A3036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partnera </w:t>
            </w:r>
            <w:r w:rsidR="00CC74B6" w:rsidRPr="008A3036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:rsidR="00CC74B6" w:rsidRPr="008A3036" w:rsidRDefault="00060749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3036" w:rsidRPr="008A3036">
              <w:rPr>
                <w:rFonts w:ascii="Times New Roman" w:hAnsi="Times New Roman" w:cs="Times New Roman"/>
                <w:sz w:val="28"/>
                <w:szCs w:val="28"/>
              </w:rPr>
              <w:t>XXXX novada dome/</w:t>
            </w:r>
            <w:r w:rsidR="006A64F1" w:rsidRPr="008A3036">
              <w:rPr>
                <w:rFonts w:ascii="Times New Roman" w:hAnsi="Times New Roman" w:cs="Times New Roman"/>
                <w:sz w:val="28"/>
                <w:szCs w:val="28"/>
              </w:rPr>
              <w:t>PIKC XXXX</w:t>
            </w:r>
          </w:p>
        </w:tc>
      </w:tr>
    </w:tbl>
    <w:p w:rsidR="00CC74B6" w:rsidRPr="008A3036" w:rsidRDefault="002E69AF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3036">
        <w:rPr>
          <w:rFonts w:ascii="Times New Roman" w:hAnsi="Times New Roman" w:cs="Times New Roman"/>
          <w:sz w:val="28"/>
          <w:szCs w:val="28"/>
        </w:rPr>
        <w:t xml:space="preserve">2. </w:t>
      </w:r>
      <w:r w:rsidRPr="008A3036">
        <w:rPr>
          <w:rFonts w:ascii="Times New Roman" w:hAnsi="Times New Roman" w:cs="Times New Roman"/>
          <w:sz w:val="28"/>
          <w:szCs w:val="28"/>
        </w:rPr>
        <w:tab/>
        <w:t>Projekts Nr.8.3.5.0/16/I/001</w:t>
      </w:r>
    </w:p>
    <w:p w:rsidR="00F177FE" w:rsidRPr="008A3036" w:rsidRDefault="00F177FE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436"/>
        <w:gridCol w:w="1559"/>
        <w:gridCol w:w="1843"/>
        <w:gridCol w:w="1423"/>
        <w:gridCol w:w="1554"/>
        <w:gridCol w:w="1843"/>
        <w:gridCol w:w="1984"/>
      </w:tblGrid>
      <w:tr w:rsidR="00B8379B" w:rsidRPr="008A3036" w:rsidTr="00FA6847">
        <w:trPr>
          <w:trHeight w:val="950"/>
        </w:trPr>
        <w:tc>
          <w:tcPr>
            <w:tcW w:w="675" w:type="dxa"/>
            <w:vAlign w:val="center"/>
          </w:tcPr>
          <w:p w:rsidR="00B8379B" w:rsidRPr="008A3036" w:rsidRDefault="00B8379B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8A3036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3436" w:type="dxa"/>
            <w:vAlign w:val="center"/>
          </w:tcPr>
          <w:p w:rsidR="00B8379B" w:rsidRPr="008A3036" w:rsidRDefault="00B8379B" w:rsidP="00DC7C12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843" w:type="dxa"/>
            <w:vAlign w:val="center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Līgumcenas daļa, kas attiecas uz projektu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423" w:type="dxa"/>
            <w:vAlign w:val="center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4" w:type="dxa"/>
            <w:vAlign w:val="center"/>
          </w:tcPr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843" w:type="dxa"/>
            <w:vAlign w:val="center"/>
          </w:tcPr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  <w:tc>
          <w:tcPr>
            <w:tcW w:w="1984" w:type="dxa"/>
          </w:tcPr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B8379B" w:rsidRPr="008A3036" w:rsidTr="00FA6847">
        <w:trPr>
          <w:trHeight w:val="314"/>
        </w:trPr>
        <w:tc>
          <w:tcPr>
            <w:tcW w:w="675" w:type="dxa"/>
          </w:tcPr>
          <w:p w:rsidR="00B8379B" w:rsidRPr="008A3036" w:rsidRDefault="00B837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B8379B" w:rsidRPr="008A3036" w:rsidRDefault="008A3036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novada/</w:t>
            </w:r>
            <w:r w:rsidR="006A64F1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PIKC XXXX</w:t>
            </w:r>
            <w:r w:rsidR="00B8379B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karjeras </w:t>
            </w:r>
            <w:r w:rsidR="00B8379B" w:rsidRPr="008A3036">
              <w:rPr>
                <w:rFonts w:ascii="Times New Roman" w:hAnsi="Times New Roman" w:cs="Times New Roman"/>
                <w:sz w:val="24"/>
                <w:szCs w:val="24"/>
              </w:rPr>
              <w:t>atbalsta pasākumu nodrošināšanas izmaksas</w:t>
            </w:r>
          </w:p>
        </w:tc>
        <w:tc>
          <w:tcPr>
            <w:tcW w:w="1559" w:type="dxa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BE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C72EBE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</w:t>
            </w:r>
            <w:r w:rsidR="00C23888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 sadarbības partnera plānotā iepirkuma paredzamo līgumcenu</w:t>
            </w:r>
          </w:p>
        </w:tc>
        <w:tc>
          <w:tcPr>
            <w:tcW w:w="1843" w:type="dxa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BE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C72EBE" w:rsidRPr="00BF13FC" w:rsidRDefault="006C733F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</w:t>
            </w:r>
            <w:r w:rsidR="00C23888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jānorāda noslēgtā sadarbības līguma Tāmes 3.pozīcijā norādītā summa, no kuras atrēķināts PVN, proti, </w:t>
            </w:r>
            <w:r w:rsidR="002E316E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šīs pozīcijas</w:t>
            </w:r>
            <w:r w:rsidR="00C23888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summu dalot ar 1,21</w:t>
            </w:r>
          </w:p>
        </w:tc>
        <w:tc>
          <w:tcPr>
            <w:tcW w:w="1423" w:type="dxa"/>
          </w:tcPr>
          <w:p w:rsidR="00B4720E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Iepirkums, kuram nepiemēro</w:t>
            </w:r>
            <w:r w:rsidR="00436BB8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PIL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436BB8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9.pantā regulēto iepirkumu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(PIL 9.panta (20)</w:t>
            </w:r>
            <w:r w:rsidR="00436BB8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daļas iepirkums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).</w:t>
            </w:r>
          </w:p>
          <w:p w:rsidR="00B4720E" w:rsidRPr="00BF13FC" w:rsidRDefault="00B4720E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Ja līgumcena</w:t>
            </w:r>
            <w:r w:rsidR="00436BB8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ir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mazāka par 10</w:t>
            </w:r>
            <w:r w:rsidR="00436BB8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 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000</w:t>
            </w:r>
            <w:r w:rsidR="00436BB8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euro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tad </w:t>
            </w:r>
            <w:r w:rsidR="006C733F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šeit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norāda</w:t>
            </w:r>
            <w:r w:rsidR="00436BB8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–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 iepirkums</w:t>
            </w:r>
          </w:p>
        </w:tc>
        <w:tc>
          <w:tcPr>
            <w:tcW w:w="1554" w:type="dxa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:rsidR="00436BB8" w:rsidRDefault="00A55751" w:rsidP="00FA68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4362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379B" w:rsidRPr="008A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BB8" w:rsidRPr="00BF13FC" w:rsidRDefault="00436BB8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(šeit norāda mācību gada beigu datumu)</w:t>
            </w:r>
          </w:p>
        </w:tc>
        <w:tc>
          <w:tcPr>
            <w:tcW w:w="1984" w:type="dxa"/>
          </w:tcPr>
          <w:p w:rsidR="00B8379B" w:rsidRPr="00BF13FC" w:rsidRDefault="00B4720E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Karjeras atbalsta pasākumu izmaksas norāda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vienā pozīcijā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atbilsto</w:t>
            </w:r>
            <w:r w:rsidR="002E69AF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ši noslēgtā sadarbības līguma Tāmes 3.pozīcijai</w:t>
            </w:r>
            <w:r w:rsidR="00C23888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 no kuras atrēķināts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PVN</w:t>
            </w:r>
          </w:p>
        </w:tc>
      </w:tr>
      <w:tr w:rsidR="00B8379B" w:rsidRPr="008A3036" w:rsidTr="00FA6847">
        <w:trPr>
          <w:trHeight w:val="305"/>
        </w:trPr>
        <w:tc>
          <w:tcPr>
            <w:tcW w:w="675" w:type="dxa"/>
          </w:tcPr>
          <w:p w:rsidR="00B8379B" w:rsidRPr="008A3036" w:rsidRDefault="00B837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36" w:type="dxa"/>
          </w:tcPr>
          <w:p w:rsidR="00B8379B" w:rsidRPr="008A3036" w:rsidRDefault="008A3036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novada/</w:t>
            </w:r>
            <w:r w:rsidR="006A64F1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PIKC XXXX</w:t>
            </w:r>
            <w:r w:rsidR="00B8379B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8379B" w:rsidRPr="008A3036">
              <w:rPr>
                <w:rFonts w:ascii="Times New Roman" w:hAnsi="Times New Roman" w:cs="Times New Roman"/>
                <w:sz w:val="24"/>
                <w:szCs w:val="24"/>
              </w:rPr>
              <w:t>darbinieku veselības apdrošināšana</w:t>
            </w:r>
          </w:p>
          <w:p w:rsidR="00C41D28" w:rsidRPr="008A3036" w:rsidRDefault="00C41D28" w:rsidP="00FA684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44C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E4544C" w:rsidRPr="00BF13FC" w:rsidRDefault="006C733F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</w:t>
            </w:r>
            <w:r w:rsidR="00E4544C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orāda sadarbības partnera veiktā </w:t>
            </w:r>
            <w:r w:rsidR="00E4544C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vai plānotā iepir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kuma paredzamo līgumcenu</w:t>
            </w:r>
            <w:r w:rsidR="00A92CC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vai iegādes EIS summu</w:t>
            </w:r>
          </w:p>
        </w:tc>
        <w:tc>
          <w:tcPr>
            <w:tcW w:w="1843" w:type="dxa"/>
          </w:tcPr>
          <w:p w:rsidR="00E4544C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350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  <w:p w:rsidR="00E4544C" w:rsidRPr="00BF13FC" w:rsidRDefault="00E4544C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paredzēta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veselības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lastRenderedPageBreak/>
              <w:t>apdrošināšanai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</w:t>
            </w:r>
            <w:r w:rsidR="002E69AF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ši noslēgtā sada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rbības līguma Tāmes 5.pozīcijai (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212.00 EUR reizinot ar PKK slodzi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1423" w:type="dxa"/>
          </w:tcPr>
          <w:p w:rsidR="002B127D" w:rsidRPr="00A55751" w:rsidRDefault="002B127D" w:rsidP="00FA6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EIS</w:t>
            </w:r>
          </w:p>
          <w:p w:rsidR="002B127D" w:rsidRPr="00EC05CE" w:rsidRDefault="002B127D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(Elektronisko iepirkumu sistēma)</w:t>
            </w:r>
          </w:p>
          <w:p w:rsidR="00E4544C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Gadījumā,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ja izpildās kāds no PIL 17.panta desmitās daļas gadījumiem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norāda plānoto iepirkuma procedūru (piemēram, PIL 9.panta iepirkums vai atklāts konkurss), vai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ja līgumcena mazāka par 10000 tad norāda 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 iepirkums</w:t>
            </w:r>
          </w:p>
        </w:tc>
        <w:tc>
          <w:tcPr>
            <w:tcW w:w="1554" w:type="dxa"/>
          </w:tcPr>
          <w:p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nē</w:t>
            </w:r>
          </w:p>
        </w:tc>
        <w:tc>
          <w:tcPr>
            <w:tcW w:w="1843" w:type="dxa"/>
          </w:tcPr>
          <w:p w:rsidR="00E4544C" w:rsidRPr="006C733F" w:rsidRDefault="006A64F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B8379B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BD566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A5575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</w:t>
            </w:r>
            <w:r w:rsidR="00436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A5575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6C733F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norāda:</w:t>
            </w:r>
          </w:p>
          <w:p w:rsidR="006C733F" w:rsidRPr="00BF13FC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izsludināšanas </w:t>
            </w: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 xml:space="preserve">datumu – </w:t>
            </w:r>
            <w:r w:rsidR="00E4544C"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ja tas jau ir veikts,</w:t>
            </w:r>
          </w:p>
          <w:p w:rsidR="00E4544C" w:rsidRPr="006C733F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plānoto izsludināšanas datumu – ja tas vēl tikai tiek plānots</w:t>
            </w:r>
          </w:p>
        </w:tc>
        <w:tc>
          <w:tcPr>
            <w:tcW w:w="1984" w:type="dxa"/>
          </w:tcPr>
          <w:p w:rsidR="00BD5661" w:rsidRPr="00BF13FC" w:rsidRDefault="00413FA3" w:rsidP="00FA6847">
            <w:pPr>
              <w:spacing w:before="120"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Norāda</w:t>
            </w:r>
            <w:r w:rsidR="00BD5661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:rsidR="002B127D" w:rsidRPr="00BF13FC" w:rsidRDefault="00B8379B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Gadījumā, ja </w:t>
            </w:r>
            <w:r w:rsidR="006C733F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sadarbības partnera iestādē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darbi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nieku veselības apdrošināšana</w:t>
            </w:r>
            <w:r w:rsidR="006C733F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nav paredzēta –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šo rindu neaizpilda (izņemot kolonnu “Iepirkuma līguma priekšmets”) un norāda šādu piezīmi:</w:t>
            </w:r>
          </w:p>
          <w:p w:rsidR="002B127D" w:rsidRPr="002B127D" w:rsidRDefault="002B127D" w:rsidP="00FA6847">
            <w:pPr>
              <w:pStyle w:val="FootnoteTex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13FC">
              <w:rPr>
                <w:rFonts w:ascii="Times New Roman" w:hAnsi="Times New Roman" w:cs="Times New Roman"/>
                <w:b/>
              </w:rPr>
              <w:t>Veselības apdrošināšanas izmaksas netiks izlietotas, jo XXXX novada domes/PIKC XXXX darbiniekiem veselības apdrošināšana nav paredzēta;</w:t>
            </w:r>
          </w:p>
        </w:tc>
      </w:tr>
      <w:tr w:rsidR="008A3036" w:rsidRPr="008A3036" w:rsidTr="00FA6847">
        <w:trPr>
          <w:trHeight w:val="305"/>
        </w:trPr>
        <w:tc>
          <w:tcPr>
            <w:tcW w:w="675" w:type="dxa"/>
          </w:tcPr>
          <w:p w:rsidR="008A3036" w:rsidRPr="008A3036" w:rsidRDefault="008A3036" w:rsidP="008A3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36" w:type="dxa"/>
          </w:tcPr>
          <w:p w:rsidR="008A3036" w:rsidRPr="008A3036" w:rsidRDefault="008A3036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rbinieku obligātā veselības pārbaude</w:t>
            </w:r>
            <w:r w:rsidR="00011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666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(ja sadarbības partneris šādu iepirkumu savā iestā</w:t>
            </w:r>
            <w:r w:rsidR="00B41F3A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dē ir veicis vai pl</w:t>
            </w:r>
            <w:r w:rsidR="006C733F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āno veik</w:t>
            </w:r>
            <w:r w:rsidR="00A92C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t</w:t>
            </w:r>
            <w:r w:rsidR="00B41F3A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15 000.00</w:t>
            </w:r>
          </w:p>
          <w:p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 sadarbības partnera veiktā vai plānotā iepirkuma paredzamo līgumcenu</w:t>
            </w:r>
          </w:p>
        </w:tc>
        <w:tc>
          <w:tcPr>
            <w:tcW w:w="1843" w:type="dxa"/>
          </w:tcPr>
          <w:p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100.50</w:t>
            </w:r>
          </w:p>
          <w:p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paredzēta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obligātajām veselības pārbaudēm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atbilstoši noslēgtā sadarbības līguma Tāmes 5.pozīcijai (33.00 EUR reizinot ar PKK slodzi)</w:t>
            </w:r>
          </w:p>
        </w:tc>
        <w:tc>
          <w:tcPr>
            <w:tcW w:w="1423" w:type="dxa"/>
          </w:tcPr>
          <w:p w:rsidR="002B127D" w:rsidRPr="00EC05CE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PIL 10.panta pirmās daļas iepirkums</w:t>
            </w:r>
          </w:p>
          <w:p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Ja līgumcena mazāka par 10000 tad norāda 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 iepirkums</w:t>
            </w:r>
          </w:p>
        </w:tc>
        <w:tc>
          <w:tcPr>
            <w:tcW w:w="1554" w:type="dxa"/>
          </w:tcPr>
          <w:p w:rsidR="008A3036" w:rsidRPr="008A3036" w:rsidRDefault="008A3036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01.09.201</w:t>
            </w:r>
            <w:r w:rsidR="00436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6C733F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norāda:</w:t>
            </w:r>
          </w:p>
          <w:p w:rsidR="006C733F" w:rsidRPr="00BF13FC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izsludināšanas datumu – ja tas jau ir veikts,</w:t>
            </w:r>
          </w:p>
          <w:p w:rsidR="008A3036" w:rsidRPr="006C733F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plānoto izsludināšanas datumu – ja tas vēl tikai tiek plānots</w:t>
            </w:r>
          </w:p>
        </w:tc>
        <w:tc>
          <w:tcPr>
            <w:tcW w:w="1984" w:type="dxa"/>
          </w:tcPr>
          <w:p w:rsidR="008A3036" w:rsidRPr="00BF13FC" w:rsidRDefault="00413FA3" w:rsidP="00FA6847">
            <w:pPr>
              <w:spacing w:before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</w:t>
            </w:r>
            <w:r w:rsidR="008A3036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A3036" w:rsidRPr="008A3036" w:rsidRDefault="008A3036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Gadījumā, ja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sadarbības partnera iestādē netiek veikts iepirkums darbinieku obligātajām veselības pārbaudēm, </w:t>
            </w:r>
            <w:r w:rsidR="00927A50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šo pozīciju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neaizpilda un atstāj tukšu</w:t>
            </w:r>
          </w:p>
        </w:tc>
      </w:tr>
      <w:tr w:rsidR="00BD5661" w:rsidRPr="008A3036" w:rsidTr="00FA6847">
        <w:trPr>
          <w:trHeight w:val="305"/>
        </w:trPr>
        <w:tc>
          <w:tcPr>
            <w:tcW w:w="675" w:type="dxa"/>
          </w:tcPr>
          <w:p w:rsidR="00BD5661" w:rsidRPr="008A3036" w:rsidRDefault="00BD5661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36" w:type="dxa"/>
          </w:tcPr>
          <w:p w:rsidR="00BD5661" w:rsidRPr="008A3036" w:rsidRDefault="00BD5661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Degvielas iegāde </w:t>
            </w:r>
            <w:r w:rsidR="002B127D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 domei/</w:t>
            </w:r>
            <w:r w:rsidR="006A64F1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PIKC XXXX</w:t>
            </w:r>
          </w:p>
        </w:tc>
        <w:tc>
          <w:tcPr>
            <w:tcW w:w="1559" w:type="dxa"/>
          </w:tcPr>
          <w:p w:rsidR="00AA5CD6" w:rsidRPr="00413FA3" w:rsidRDefault="00BD566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="00AA5CD6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AA5CD6" w:rsidRPr="00413FA3" w:rsidRDefault="00AA5CD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vai plānotā iepirkuma paredzamo līgumcenu bez PVN</w:t>
            </w:r>
          </w:p>
        </w:tc>
        <w:tc>
          <w:tcPr>
            <w:tcW w:w="1843" w:type="dxa"/>
          </w:tcPr>
          <w:p w:rsidR="00AA5CD6" w:rsidRPr="00413FA3" w:rsidRDefault="00BD566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AA5CD6" w:rsidRPr="00413FA3" w:rsidRDefault="00AA5CD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 bez PVN, kāda paredzēta PKK 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lastRenderedPageBreak/>
              <w:t>degvielas izmaksām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</w:t>
            </w:r>
            <w:r w:rsidR="00C41D28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ši noslēgtā sadarbības līguma Tāmes 4.pozīcijai</w:t>
            </w:r>
            <w:r w:rsidR="002E316E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 no kuras atrēķināts PVN, proti, šīs pozīcijas summu dalot ar 1,21</w:t>
            </w:r>
          </w:p>
        </w:tc>
        <w:tc>
          <w:tcPr>
            <w:tcW w:w="1423" w:type="dxa"/>
          </w:tcPr>
          <w:p w:rsidR="00A55751" w:rsidRPr="00A55751" w:rsidRDefault="00BD5661" w:rsidP="00FA6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Atklāts konkurss</w:t>
            </w:r>
          </w:p>
        </w:tc>
        <w:tc>
          <w:tcPr>
            <w:tcW w:w="1554" w:type="dxa"/>
          </w:tcPr>
          <w:p w:rsidR="00BD5661" w:rsidRPr="008A3036" w:rsidRDefault="00B4720E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:rsidR="00BD5661" w:rsidRPr="008A3036" w:rsidRDefault="006A64F1" w:rsidP="0043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</w:t>
            </w:r>
            <w:r w:rsidR="00B4720E"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</w:t>
            </w:r>
            <w:r w:rsidR="00436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B4720E"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D5661" w:rsidRPr="00413FA3" w:rsidRDefault="00413FA3" w:rsidP="00FA6847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</w:t>
            </w:r>
            <w:r w:rsidR="00BD5661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</w:p>
          <w:p w:rsidR="00BD5661" w:rsidRPr="00413FA3" w:rsidRDefault="00BD5661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Gadījumā, ja sadarbības partner</w:t>
            </w:r>
            <w:r w:rsidR="00B4720E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is degvielu </w:t>
            </w:r>
            <w:r w:rsidR="00AA5CD6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PKK </w:t>
            </w:r>
            <w:r w:rsidR="00B4720E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kompensēs atbil</w:t>
            </w:r>
            <w:r w:rsidR="002B127D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stoši de</w:t>
            </w:r>
            <w:r w:rsidR="00BF13FC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gvielas iegādes čekiem, šo pozīciju</w:t>
            </w:r>
            <w:r w:rsidR="002B127D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neaizpilda (izņemot kolonnu “Iepirkuma līguma priekšmets”) un </w:t>
            </w:r>
            <w:r w:rsidR="00BF13FC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šajā kolonnā </w:t>
            </w:r>
            <w:r w:rsidR="002B127D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 šādu piezīmi:</w:t>
            </w:r>
          </w:p>
          <w:p w:rsidR="002B127D" w:rsidRPr="002B127D" w:rsidRDefault="002B127D" w:rsidP="00FA6847">
            <w:pPr>
              <w:pStyle w:val="FootnoteTex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3FA3">
              <w:rPr>
                <w:rFonts w:ascii="Times New Roman" w:hAnsi="Times New Roman" w:cs="Times New Roman"/>
                <w:b/>
              </w:rPr>
              <w:t>Atbilstoši noslēgtā sadarbības līguma Tāmes 4.pozīcijai “Transporta izmaksas” tiks izlietotas PKK sabiedriskā transporta izmaksām un degvielas kompensācijai atbilstoši degvielas iegādes čekiem (patapinājuma līgums/vienošanās, maršruta lapas).</w:t>
            </w:r>
          </w:p>
        </w:tc>
      </w:tr>
    </w:tbl>
    <w:p w:rsidR="00FC3A58" w:rsidRPr="008A3036" w:rsidRDefault="00FC3A58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821"/>
        <w:gridCol w:w="1400"/>
        <w:gridCol w:w="1130"/>
        <w:gridCol w:w="4202"/>
        <w:gridCol w:w="236"/>
        <w:gridCol w:w="3972"/>
      </w:tblGrid>
      <w:tr w:rsidR="005B446D" w:rsidRPr="008A3036" w:rsidTr="00FC3A58">
        <w:tc>
          <w:tcPr>
            <w:tcW w:w="3085" w:type="dxa"/>
            <w:gridSpan w:val="2"/>
          </w:tcPr>
          <w:p w:rsidR="00B8379B" w:rsidRPr="008A3036" w:rsidRDefault="00E4544C" w:rsidP="00060749">
            <w:pPr>
              <w:jc w:val="both"/>
              <w:rPr>
                <w:rFonts w:ascii="Times New Roman" w:hAnsi="Times New Roman" w:cs="Times New Roman"/>
              </w:rPr>
            </w:pPr>
            <w:r w:rsidRPr="008A3036">
              <w:rPr>
                <w:rFonts w:ascii="Times New Roman" w:hAnsi="Times New Roman" w:cs="Times New Roman"/>
              </w:rPr>
              <w:t xml:space="preserve"> </w:t>
            </w:r>
          </w:p>
          <w:p w:rsidR="005B446D" w:rsidRPr="008A3036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partneris </w:t>
            </w:r>
          </w:p>
        </w:tc>
        <w:tc>
          <w:tcPr>
            <w:tcW w:w="6811" w:type="dxa"/>
            <w:gridSpan w:val="3"/>
            <w:tcBorders>
              <w:bottom w:val="single" w:sz="4" w:space="0" w:color="auto"/>
            </w:tcBorders>
          </w:tcPr>
          <w:p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6D" w:rsidRPr="008A3036" w:rsidTr="00FC3A58">
        <w:tc>
          <w:tcPr>
            <w:tcW w:w="3085" w:type="dxa"/>
            <w:gridSpan w:val="2"/>
          </w:tcPr>
          <w:p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</w:tcBorders>
          </w:tcPr>
          <w:p w:rsidR="005B446D" w:rsidRPr="008A3036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(vārds,</w:t>
            </w:r>
            <w:r w:rsidR="00F3023F"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uzvārds)</w:t>
            </w:r>
          </w:p>
        </w:tc>
        <w:tc>
          <w:tcPr>
            <w:tcW w:w="236" w:type="dxa"/>
          </w:tcPr>
          <w:p w:rsidR="005B446D" w:rsidRPr="008A3036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5B446D" w:rsidRPr="008A3036" w:rsidRDefault="005B446D" w:rsidP="009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4CA9" w:rsidRPr="008A3036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  <w:r w:rsidR="00060749"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ED7" w:rsidRPr="008A3036" w:rsidTr="00FC3A58">
        <w:tc>
          <w:tcPr>
            <w:tcW w:w="1242" w:type="dxa"/>
          </w:tcPr>
          <w:p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E-pasts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46D" w:rsidRPr="008A3036" w:rsidRDefault="005B446D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</w:tblGrid>
      <w:tr w:rsidR="00E813BA" w:rsidRPr="008A3036" w:rsidTr="00CE6ED7">
        <w:tc>
          <w:tcPr>
            <w:tcW w:w="1242" w:type="dxa"/>
            <w:vMerge w:val="restart"/>
          </w:tcPr>
          <w:p w:rsidR="00E813BA" w:rsidRPr="008A3036" w:rsidRDefault="00E813BA" w:rsidP="00CE6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Datums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13BA" w:rsidRPr="008A3036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3BA" w:rsidRPr="008A3036" w:rsidTr="00CE6ED7">
        <w:tc>
          <w:tcPr>
            <w:tcW w:w="1242" w:type="dxa"/>
            <w:vMerge/>
          </w:tcPr>
          <w:p w:rsidR="00E813BA" w:rsidRPr="008A3036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813BA" w:rsidRPr="008A3036" w:rsidRDefault="00CE6ED7" w:rsidP="00CE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13BA" w:rsidRPr="008A3036">
              <w:rPr>
                <w:rFonts w:ascii="Times New Roman" w:hAnsi="Times New Roman" w:cs="Times New Roman"/>
                <w:sz w:val="24"/>
                <w:szCs w:val="24"/>
              </w:rPr>
              <w:t>dd/mm/gg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4544C" w:rsidRPr="008A3036" w:rsidRDefault="00E4544C" w:rsidP="002B127D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E6ED7" w:rsidRPr="008A3036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="00CE6ED7" w:rsidRPr="008A3036">
        <w:rPr>
          <w:rFonts w:ascii="Times New Roman" w:hAnsi="Times New Roman" w:cs="Times New Roman"/>
          <w:sz w:val="24"/>
          <w:szCs w:val="24"/>
        </w:rPr>
        <w:t> Preces</w:t>
      </w:r>
      <w:r w:rsidR="00060749" w:rsidRPr="008A3036">
        <w:rPr>
          <w:rFonts w:ascii="Times New Roman" w:hAnsi="Times New Roman" w:cs="Times New Roman"/>
          <w:sz w:val="24"/>
          <w:szCs w:val="24"/>
        </w:rPr>
        <w:t xml:space="preserve"> un </w:t>
      </w:r>
      <w:r w:rsidR="00CE6ED7" w:rsidRPr="008A3036">
        <w:rPr>
          <w:rFonts w:ascii="Times New Roman" w:hAnsi="Times New Roman" w:cs="Times New Roman"/>
          <w:sz w:val="24"/>
          <w:szCs w:val="24"/>
        </w:rPr>
        <w:t>pakalpojumi, par kuriem paredzēts slēgt iepirkuma līgumu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. </w:t>
      </w:r>
      <w:r w:rsidR="004A4F75" w:rsidRPr="008A3036">
        <w:rPr>
          <w:rFonts w:ascii="Times New Roman" w:hAnsi="Times New Roman" w:cs="Times New Roman"/>
          <w:sz w:val="24"/>
          <w:szCs w:val="24"/>
        </w:rPr>
        <w:t>I</w:t>
      </w:r>
      <w:r w:rsidR="006044A4" w:rsidRPr="008A3036">
        <w:rPr>
          <w:rFonts w:ascii="Times New Roman" w:hAnsi="Times New Roman" w:cs="Times New Roman"/>
          <w:sz w:val="24"/>
          <w:szCs w:val="24"/>
        </w:rPr>
        <w:t>epirkumu plānā nav jāiekļauj tie iepirkumi, kuru izmaksas attiecas tikai uz izdevumiem</w:t>
      </w:r>
      <w:r w:rsidR="00100744" w:rsidRPr="008A3036">
        <w:rPr>
          <w:rFonts w:ascii="Times New Roman" w:hAnsi="Times New Roman" w:cs="Times New Roman"/>
          <w:sz w:val="24"/>
          <w:szCs w:val="24"/>
        </w:rPr>
        <w:t xml:space="preserve">, kam piemēro </w:t>
      </w:r>
      <w:r w:rsidR="00D01FA9" w:rsidRPr="008A3036">
        <w:rPr>
          <w:rFonts w:ascii="Times New Roman" w:hAnsi="Times New Roman" w:cs="Times New Roman"/>
          <w:sz w:val="24"/>
          <w:szCs w:val="24"/>
        </w:rPr>
        <w:t>vienkāršotās</w:t>
      </w:r>
      <w:r w:rsidR="00100744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D01FA9" w:rsidRPr="008A3036">
        <w:rPr>
          <w:rFonts w:ascii="Times New Roman" w:hAnsi="Times New Roman" w:cs="Times New Roman"/>
          <w:sz w:val="24"/>
          <w:szCs w:val="24"/>
        </w:rPr>
        <w:t>izmaksas</w:t>
      </w:r>
      <w:r w:rsidR="006044A4" w:rsidRPr="008A3036">
        <w:rPr>
          <w:rFonts w:ascii="Times New Roman" w:hAnsi="Times New Roman" w:cs="Times New Roman"/>
          <w:sz w:val="24"/>
          <w:szCs w:val="24"/>
        </w:rPr>
        <w:t>.</w:t>
      </w:r>
    </w:p>
    <w:p w:rsidR="00CE6ED7" w:rsidRPr="008A3036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 w:rsidRPr="008A3036">
        <w:rPr>
          <w:rFonts w:ascii="Times New Roman" w:hAnsi="Times New Roman" w:cs="Times New Roman"/>
          <w:sz w:val="24"/>
          <w:szCs w:val="24"/>
        </w:rPr>
        <w:t> Plānotā līguma summa bez PVN, ņemot vērā visu iepirkuma līguma darbības laiku.</w:t>
      </w:r>
    </w:p>
    <w:p w:rsidR="00CE6ED7" w:rsidRPr="008A3036" w:rsidRDefault="00A738F6" w:rsidP="00060749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6ED7" w:rsidRPr="008A3036">
        <w:rPr>
          <w:rFonts w:ascii="Times New Roman" w:hAnsi="Times New Roman" w:cs="Times New Roman"/>
          <w:sz w:val="24"/>
          <w:szCs w:val="24"/>
        </w:rPr>
        <w:t> </w:t>
      </w:r>
      <w:r w:rsidR="00924CA9" w:rsidRPr="008A3036">
        <w:rPr>
          <w:rFonts w:ascii="Times New Roman" w:hAnsi="Times New Roman" w:cs="Times New Roman"/>
          <w:sz w:val="24"/>
          <w:szCs w:val="24"/>
        </w:rPr>
        <w:t>Līgumcenas daļa, kas attiecas uz projektu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bez PVN</w:t>
      </w:r>
      <w:r w:rsidR="004A4F75" w:rsidRPr="008A3036">
        <w:rPr>
          <w:rFonts w:ascii="Times New Roman" w:hAnsi="Times New Roman" w:cs="Times New Roman"/>
          <w:sz w:val="24"/>
          <w:szCs w:val="24"/>
        </w:rPr>
        <w:t>.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4A4F75" w:rsidRPr="008A3036">
        <w:rPr>
          <w:rFonts w:ascii="Times New Roman" w:hAnsi="Times New Roman" w:cs="Times New Roman"/>
          <w:sz w:val="24"/>
          <w:szCs w:val="24"/>
        </w:rPr>
        <w:t>J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a pēc iepirkuma līguma noslēgšanas līgumcena atšķiras no plānotās, iesniedzot kārtējos </w:t>
      </w:r>
      <w:r w:rsidR="00FC3A58" w:rsidRPr="008A3036">
        <w:rPr>
          <w:rFonts w:ascii="Times New Roman" w:hAnsi="Times New Roman" w:cs="Times New Roman"/>
          <w:sz w:val="24"/>
          <w:szCs w:val="24"/>
        </w:rPr>
        <w:t>i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epirkuma plāna precizējumus, </w:t>
      </w:r>
      <w:r w:rsidR="006929D1" w:rsidRPr="008A3036">
        <w:rPr>
          <w:rFonts w:ascii="Times New Roman" w:hAnsi="Times New Roman" w:cs="Times New Roman"/>
          <w:sz w:val="24"/>
          <w:szCs w:val="24"/>
        </w:rPr>
        <w:t>līgumce</w:t>
      </w:r>
      <w:bookmarkStart w:id="0" w:name="_GoBack"/>
      <w:bookmarkEnd w:id="0"/>
      <w:r w:rsidR="006929D1" w:rsidRPr="008A3036">
        <w:rPr>
          <w:rFonts w:ascii="Times New Roman" w:hAnsi="Times New Roman" w:cs="Times New Roman"/>
          <w:sz w:val="24"/>
          <w:szCs w:val="24"/>
        </w:rPr>
        <w:t>na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ir jānorāda atbilstoši noslēgtajam līgumam.</w:t>
      </w:r>
    </w:p>
    <w:p w:rsidR="007D09F3" w:rsidRPr="008A3036" w:rsidRDefault="00060749" w:rsidP="00CE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E6ED7" w:rsidRPr="008A3036">
        <w:rPr>
          <w:rFonts w:ascii="Times New Roman" w:hAnsi="Times New Roman" w:cs="Times New Roman"/>
          <w:sz w:val="24"/>
          <w:szCs w:val="24"/>
        </w:rPr>
        <w:t> Tai skaitā zemsliekšņa iepirkumi, iepirkumi saskaņā ar Publisko iepirkumu likum</w:t>
      </w:r>
      <w:r w:rsidR="009F1431" w:rsidRPr="008A3036">
        <w:rPr>
          <w:rFonts w:ascii="Times New Roman" w:hAnsi="Times New Roman" w:cs="Times New Roman"/>
          <w:sz w:val="24"/>
          <w:szCs w:val="24"/>
        </w:rPr>
        <w:t>a</w:t>
      </w:r>
      <w:r w:rsidRPr="008A3036">
        <w:rPr>
          <w:rFonts w:ascii="Times New Roman" w:hAnsi="Times New Roman" w:cs="Times New Roman"/>
          <w:sz w:val="24"/>
          <w:szCs w:val="24"/>
        </w:rPr>
        <w:t xml:space="preserve"> 9</w:t>
      </w:r>
      <w:r w:rsidR="00CE6ED7" w:rsidRPr="008A3036">
        <w:rPr>
          <w:rFonts w:ascii="Times New Roman" w:hAnsi="Times New Roman" w:cs="Times New Roman"/>
          <w:sz w:val="24"/>
          <w:szCs w:val="24"/>
        </w:rPr>
        <w:t>. pantu u.</w:t>
      </w:r>
      <w:r w:rsidR="00B30321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CE6ED7" w:rsidRPr="008A3036">
        <w:rPr>
          <w:rFonts w:ascii="Times New Roman" w:hAnsi="Times New Roman" w:cs="Times New Roman"/>
          <w:sz w:val="24"/>
          <w:szCs w:val="24"/>
        </w:rPr>
        <w:t>c.</w:t>
      </w:r>
    </w:p>
    <w:p w:rsidR="0029660D" w:rsidRPr="008A3036" w:rsidRDefault="00060749" w:rsidP="00296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CE6ED7" w:rsidRPr="008A30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ar e-parakstu, 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 w:rsidRPr="008A3036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 w:rsidRPr="008A3036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neaizpilda.</w:t>
      </w:r>
    </w:p>
    <w:p w:rsidR="005226A8" w:rsidRPr="005226A8" w:rsidRDefault="005226A8" w:rsidP="00484A55">
      <w:pPr>
        <w:tabs>
          <w:tab w:val="left" w:pos="963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26A8" w:rsidRPr="005226A8" w:rsidSect="005D3AC5">
      <w:headerReference w:type="default" r:id="rId9"/>
      <w:footerReference w:type="default" r:id="rId10"/>
      <w:footerReference w:type="first" r:id="rId11"/>
      <w:pgSz w:w="16838" w:h="11906" w:orient="landscape" w:code="9"/>
      <w:pgMar w:top="993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D7" w:rsidRDefault="00B30AD7" w:rsidP="00E813BA">
      <w:pPr>
        <w:spacing w:after="0" w:line="240" w:lineRule="auto"/>
      </w:pPr>
      <w:r>
        <w:separator/>
      </w:r>
    </w:p>
  </w:endnote>
  <w:endnote w:type="continuationSeparator" w:id="0">
    <w:p w:rsidR="00B30AD7" w:rsidRDefault="00B30AD7" w:rsidP="00E813BA">
      <w:pPr>
        <w:spacing w:after="0" w:line="240" w:lineRule="auto"/>
      </w:pPr>
      <w:r>
        <w:continuationSeparator/>
      </w:r>
    </w:p>
  </w:endnote>
  <w:endnote w:type="continuationNotice" w:id="1">
    <w:p w:rsidR="00B30AD7" w:rsidRDefault="00B30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AC5" w:rsidRDefault="005D3AC5" w:rsidP="005D3AC5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43627D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:rsidR="005D3AC5" w:rsidRDefault="0043627D" w:rsidP="0043627D">
    <w:pPr>
      <w:pStyle w:val="Footer"/>
      <w:tabs>
        <w:tab w:val="clear" w:pos="4153"/>
        <w:tab w:val="clear" w:pos="8306"/>
        <w:tab w:val="left" w:pos="26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AC5" w:rsidRDefault="005D3AC5" w:rsidP="005D3AC5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43627D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:rsidR="005D3AC5" w:rsidRDefault="005D3A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D7" w:rsidRDefault="00B30AD7" w:rsidP="00E813BA">
      <w:pPr>
        <w:spacing w:after="0" w:line="240" w:lineRule="auto"/>
      </w:pPr>
      <w:r>
        <w:separator/>
      </w:r>
    </w:p>
  </w:footnote>
  <w:footnote w:type="continuationSeparator" w:id="0">
    <w:p w:rsidR="00B30AD7" w:rsidRDefault="00B30AD7" w:rsidP="00E813BA">
      <w:pPr>
        <w:spacing w:after="0" w:line="240" w:lineRule="auto"/>
      </w:pPr>
      <w:r>
        <w:continuationSeparator/>
      </w:r>
    </w:p>
  </w:footnote>
  <w:footnote w:type="continuationNotice" w:id="1">
    <w:p w:rsidR="00B30AD7" w:rsidRDefault="00B30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75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226A8" w:rsidRPr="005226A8" w:rsidRDefault="00C914F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6A8"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2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23A4C"/>
    <w:multiLevelType w:val="hybridMultilevel"/>
    <w:tmpl w:val="D8C826A0"/>
    <w:lvl w:ilvl="0" w:tplc="E1307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374"/>
    <w:multiLevelType w:val="hybridMultilevel"/>
    <w:tmpl w:val="E118E730"/>
    <w:lvl w:ilvl="0" w:tplc="A5A07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084D"/>
    <w:multiLevelType w:val="hybridMultilevel"/>
    <w:tmpl w:val="51A47BB6"/>
    <w:lvl w:ilvl="0" w:tplc="79288E4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8"/>
    <w:rsid w:val="00011666"/>
    <w:rsid w:val="00025193"/>
    <w:rsid w:val="00026B54"/>
    <w:rsid w:val="000412EA"/>
    <w:rsid w:val="000444FF"/>
    <w:rsid w:val="00060749"/>
    <w:rsid w:val="00074673"/>
    <w:rsid w:val="000746BC"/>
    <w:rsid w:val="000B32C9"/>
    <w:rsid w:val="000D1D3E"/>
    <w:rsid w:val="000F257A"/>
    <w:rsid w:val="000F3E1F"/>
    <w:rsid w:val="00100744"/>
    <w:rsid w:val="00100E6F"/>
    <w:rsid w:val="0016248C"/>
    <w:rsid w:val="001833C4"/>
    <w:rsid w:val="00184800"/>
    <w:rsid w:val="001A3CC6"/>
    <w:rsid w:val="001A7EA6"/>
    <w:rsid w:val="001E0450"/>
    <w:rsid w:val="001E1E81"/>
    <w:rsid w:val="00217FE4"/>
    <w:rsid w:val="00220749"/>
    <w:rsid w:val="00231C08"/>
    <w:rsid w:val="00236B0E"/>
    <w:rsid w:val="00240AE7"/>
    <w:rsid w:val="002438AC"/>
    <w:rsid w:val="00245B1B"/>
    <w:rsid w:val="0026349C"/>
    <w:rsid w:val="0029660D"/>
    <w:rsid w:val="002A0C14"/>
    <w:rsid w:val="002A3A5C"/>
    <w:rsid w:val="002A7CEE"/>
    <w:rsid w:val="002B127D"/>
    <w:rsid w:val="002B7549"/>
    <w:rsid w:val="002D123D"/>
    <w:rsid w:val="002E0635"/>
    <w:rsid w:val="002E316E"/>
    <w:rsid w:val="002E69AF"/>
    <w:rsid w:val="00332498"/>
    <w:rsid w:val="00344695"/>
    <w:rsid w:val="0034526D"/>
    <w:rsid w:val="00373DD2"/>
    <w:rsid w:val="0037610D"/>
    <w:rsid w:val="00390E1A"/>
    <w:rsid w:val="00390F30"/>
    <w:rsid w:val="003A1DF5"/>
    <w:rsid w:val="003C143F"/>
    <w:rsid w:val="003C5B37"/>
    <w:rsid w:val="003D62C4"/>
    <w:rsid w:val="00413BDA"/>
    <w:rsid w:val="00413FA3"/>
    <w:rsid w:val="0043627D"/>
    <w:rsid w:val="00436BB8"/>
    <w:rsid w:val="00450090"/>
    <w:rsid w:val="00484A55"/>
    <w:rsid w:val="00486706"/>
    <w:rsid w:val="0049368E"/>
    <w:rsid w:val="004A4F75"/>
    <w:rsid w:val="004A5D8A"/>
    <w:rsid w:val="004B1D6E"/>
    <w:rsid w:val="004C7FA3"/>
    <w:rsid w:val="004F54C2"/>
    <w:rsid w:val="005226A8"/>
    <w:rsid w:val="00553F22"/>
    <w:rsid w:val="005647D5"/>
    <w:rsid w:val="005653D5"/>
    <w:rsid w:val="00590BBD"/>
    <w:rsid w:val="005A4487"/>
    <w:rsid w:val="005B446D"/>
    <w:rsid w:val="005D3AC5"/>
    <w:rsid w:val="005E0D73"/>
    <w:rsid w:val="00602AC8"/>
    <w:rsid w:val="006044A4"/>
    <w:rsid w:val="00631078"/>
    <w:rsid w:val="0066527F"/>
    <w:rsid w:val="0068043F"/>
    <w:rsid w:val="006929D1"/>
    <w:rsid w:val="006A1B4D"/>
    <w:rsid w:val="006A64F1"/>
    <w:rsid w:val="006C733F"/>
    <w:rsid w:val="00712804"/>
    <w:rsid w:val="00721946"/>
    <w:rsid w:val="00734229"/>
    <w:rsid w:val="00740BE7"/>
    <w:rsid w:val="007503F8"/>
    <w:rsid w:val="00753319"/>
    <w:rsid w:val="007534E9"/>
    <w:rsid w:val="007560FA"/>
    <w:rsid w:val="00774DF2"/>
    <w:rsid w:val="007A25F6"/>
    <w:rsid w:val="007A5F4A"/>
    <w:rsid w:val="007A66EB"/>
    <w:rsid w:val="007A68A9"/>
    <w:rsid w:val="007B72B5"/>
    <w:rsid w:val="007D09F3"/>
    <w:rsid w:val="007D3A2A"/>
    <w:rsid w:val="007D562A"/>
    <w:rsid w:val="007E7C1E"/>
    <w:rsid w:val="00815B89"/>
    <w:rsid w:val="0082119A"/>
    <w:rsid w:val="00843B94"/>
    <w:rsid w:val="008534B8"/>
    <w:rsid w:val="0085491F"/>
    <w:rsid w:val="0086464C"/>
    <w:rsid w:val="00883081"/>
    <w:rsid w:val="008A21EA"/>
    <w:rsid w:val="008A3036"/>
    <w:rsid w:val="008C191A"/>
    <w:rsid w:val="008D569E"/>
    <w:rsid w:val="008F3F99"/>
    <w:rsid w:val="009106B2"/>
    <w:rsid w:val="00913001"/>
    <w:rsid w:val="00914208"/>
    <w:rsid w:val="00924CA9"/>
    <w:rsid w:val="00927A50"/>
    <w:rsid w:val="00931C37"/>
    <w:rsid w:val="009554D7"/>
    <w:rsid w:val="00983EBE"/>
    <w:rsid w:val="009956D8"/>
    <w:rsid w:val="009A6788"/>
    <w:rsid w:val="009B5958"/>
    <w:rsid w:val="009E73A0"/>
    <w:rsid w:val="009F1431"/>
    <w:rsid w:val="009F70D5"/>
    <w:rsid w:val="00A0187B"/>
    <w:rsid w:val="00A279F6"/>
    <w:rsid w:val="00A4349F"/>
    <w:rsid w:val="00A55751"/>
    <w:rsid w:val="00A6164B"/>
    <w:rsid w:val="00A734DA"/>
    <w:rsid w:val="00A738F6"/>
    <w:rsid w:val="00A75D19"/>
    <w:rsid w:val="00A84840"/>
    <w:rsid w:val="00A864E9"/>
    <w:rsid w:val="00A908DB"/>
    <w:rsid w:val="00A92CC4"/>
    <w:rsid w:val="00A930FF"/>
    <w:rsid w:val="00AA5CD6"/>
    <w:rsid w:val="00AE09E7"/>
    <w:rsid w:val="00AE0FF5"/>
    <w:rsid w:val="00B30321"/>
    <w:rsid w:val="00B30AD7"/>
    <w:rsid w:val="00B41F3A"/>
    <w:rsid w:val="00B4720E"/>
    <w:rsid w:val="00B54D6B"/>
    <w:rsid w:val="00B83764"/>
    <w:rsid w:val="00B8379B"/>
    <w:rsid w:val="00B84E3C"/>
    <w:rsid w:val="00B85EF9"/>
    <w:rsid w:val="00B9353A"/>
    <w:rsid w:val="00BB3CFB"/>
    <w:rsid w:val="00BD5661"/>
    <w:rsid w:val="00BE2294"/>
    <w:rsid w:val="00BE3764"/>
    <w:rsid w:val="00BF13FC"/>
    <w:rsid w:val="00BF488D"/>
    <w:rsid w:val="00C038A2"/>
    <w:rsid w:val="00C23888"/>
    <w:rsid w:val="00C41D28"/>
    <w:rsid w:val="00C71E86"/>
    <w:rsid w:val="00C72EBE"/>
    <w:rsid w:val="00C74B3D"/>
    <w:rsid w:val="00C80969"/>
    <w:rsid w:val="00C914F9"/>
    <w:rsid w:val="00C92F58"/>
    <w:rsid w:val="00CB07AD"/>
    <w:rsid w:val="00CC74B6"/>
    <w:rsid w:val="00CE1AE6"/>
    <w:rsid w:val="00CE6ED7"/>
    <w:rsid w:val="00D01FA9"/>
    <w:rsid w:val="00D30F8D"/>
    <w:rsid w:val="00D41E70"/>
    <w:rsid w:val="00D5626A"/>
    <w:rsid w:val="00D60252"/>
    <w:rsid w:val="00D63681"/>
    <w:rsid w:val="00D8561A"/>
    <w:rsid w:val="00D85C96"/>
    <w:rsid w:val="00DB4432"/>
    <w:rsid w:val="00DC7C12"/>
    <w:rsid w:val="00E00503"/>
    <w:rsid w:val="00E02DE4"/>
    <w:rsid w:val="00E17761"/>
    <w:rsid w:val="00E22B5B"/>
    <w:rsid w:val="00E237B7"/>
    <w:rsid w:val="00E248F8"/>
    <w:rsid w:val="00E2505C"/>
    <w:rsid w:val="00E308A0"/>
    <w:rsid w:val="00E40D57"/>
    <w:rsid w:val="00E4544C"/>
    <w:rsid w:val="00E57AEC"/>
    <w:rsid w:val="00E813BA"/>
    <w:rsid w:val="00E84D6B"/>
    <w:rsid w:val="00E8560B"/>
    <w:rsid w:val="00E92D0B"/>
    <w:rsid w:val="00EA2588"/>
    <w:rsid w:val="00EC05CE"/>
    <w:rsid w:val="00ED6391"/>
    <w:rsid w:val="00ED65F6"/>
    <w:rsid w:val="00EF3CCD"/>
    <w:rsid w:val="00EF7E4F"/>
    <w:rsid w:val="00F01436"/>
    <w:rsid w:val="00F177FE"/>
    <w:rsid w:val="00F3023F"/>
    <w:rsid w:val="00F5639D"/>
    <w:rsid w:val="00F72A0E"/>
    <w:rsid w:val="00F8066A"/>
    <w:rsid w:val="00F90F70"/>
    <w:rsid w:val="00F9146F"/>
    <w:rsid w:val="00FA6847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F54DA-5393-4B61-A996-E8266DA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81E0-D3B3-49A6-9FBF-DBBE4D382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5D758-92FE-43CC-B940-FA9A227D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Līga Kobitjeva</cp:lastModifiedBy>
  <cp:revision>2</cp:revision>
  <cp:lastPrinted>2016-06-09T11:59:00Z</cp:lastPrinted>
  <dcterms:created xsi:type="dcterms:W3CDTF">2019-04-30T06:42:00Z</dcterms:created>
  <dcterms:modified xsi:type="dcterms:W3CDTF">2019-04-30T06:42:00Z</dcterms:modified>
</cp:coreProperties>
</file>