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B594" w14:textId="77777777" w:rsidR="00EC2B3A" w:rsidRPr="00AE06EA" w:rsidRDefault="002118B5" w:rsidP="00EC2B3A">
      <w:pPr>
        <w:jc w:val="right"/>
        <w:rPr>
          <w:rFonts w:ascii="Times New Roman" w:hAnsi="Times New Roman" w:cs="Times New Roman"/>
          <w:sz w:val="24"/>
          <w:szCs w:val="24"/>
        </w:rPr>
      </w:pPr>
      <w:r w:rsidRPr="00AE06EA">
        <w:rPr>
          <w:rFonts w:ascii="Times New Roman" w:hAnsi="Times New Roman" w:cs="Times New Roman"/>
          <w:sz w:val="24"/>
          <w:szCs w:val="24"/>
        </w:rPr>
        <w:t xml:space="preserve">3.pielikums </w:t>
      </w:r>
    </w:p>
    <w:p w14:paraId="6472BE0A" w14:textId="50F72EAB" w:rsidR="00EC2B3A" w:rsidRPr="00687C8A" w:rsidRDefault="002118B5" w:rsidP="00DD3A4D">
      <w:pPr>
        <w:spacing w:after="0" w:line="240" w:lineRule="auto"/>
        <w:jc w:val="right"/>
        <w:outlineLvl w:val="3"/>
        <w:rPr>
          <w:rFonts w:ascii="Times New Roman" w:hAnsi="Times New Roman" w:cs="Times New Roman"/>
          <w:bCs/>
          <w:sz w:val="24"/>
          <w:szCs w:val="24"/>
        </w:rPr>
      </w:pPr>
      <w:r w:rsidRPr="00687C8A">
        <w:rPr>
          <w:rFonts w:ascii="Times New Roman" w:hAnsi="Times New Roman" w:cs="Times New Roman"/>
          <w:bCs/>
          <w:sz w:val="24"/>
          <w:szCs w:val="24"/>
        </w:rPr>
        <w:t xml:space="preserve">Nolikumam „Par atbalsta piešķiršanas kārtību programmas „Apvārsnis 2020” un </w:t>
      </w:r>
      <w:r w:rsidR="009040BF" w:rsidRPr="00687C8A">
        <w:rPr>
          <w:rFonts w:ascii="Times New Roman" w:hAnsi="Times New Roman" w:cs="Times New Roman"/>
          <w:bCs/>
          <w:sz w:val="24"/>
          <w:szCs w:val="24"/>
        </w:rPr>
        <w:t xml:space="preserve">Eiropas Savienības </w:t>
      </w:r>
      <w:r w:rsidRPr="00687C8A">
        <w:rPr>
          <w:rFonts w:ascii="Times New Roman" w:hAnsi="Times New Roman" w:cs="Times New Roman"/>
          <w:bCs/>
          <w:sz w:val="24"/>
          <w:szCs w:val="24"/>
        </w:rPr>
        <w:t>9. Ietvara programmas apakšprogrammu konkursos iesniegtu un virs kvalitātes sliekšņa novērtētu projektu sagatavošanas finansēšanai”</w:t>
      </w:r>
      <w:r w:rsidR="00F703E9" w:rsidRPr="00687C8A">
        <w:rPr>
          <w:rFonts w:ascii="Times New Roman" w:hAnsi="Times New Roman" w:cs="Times New Roman"/>
          <w:bCs/>
          <w:sz w:val="24"/>
          <w:szCs w:val="24"/>
        </w:rPr>
        <w:t xml:space="preserve"> </w:t>
      </w:r>
    </w:p>
    <w:p w14:paraId="20F16638" w14:textId="77777777" w:rsidR="00C922AE" w:rsidRPr="00AE06EA" w:rsidRDefault="002118B5" w:rsidP="005D4769">
      <w:pPr>
        <w:tabs>
          <w:tab w:val="left" w:pos="5854"/>
        </w:tabs>
        <w:rPr>
          <w:rFonts w:ascii="Times New Roman" w:hAnsi="Times New Roman" w:cs="Times New Roman"/>
          <w:sz w:val="24"/>
          <w:szCs w:val="24"/>
        </w:rPr>
      </w:pPr>
      <w:r w:rsidRPr="00AE06EA">
        <w:rPr>
          <w:rFonts w:ascii="Times New Roman" w:hAnsi="Times New Roman" w:cs="Times New Roman"/>
          <w:sz w:val="24"/>
          <w:szCs w:val="24"/>
        </w:rPr>
        <w:tab/>
      </w:r>
    </w:p>
    <w:p w14:paraId="67EB2AFD" w14:textId="77777777" w:rsidR="00F3492A" w:rsidRPr="00AE06EA" w:rsidRDefault="002118B5" w:rsidP="00F3492A">
      <w:pPr>
        <w:tabs>
          <w:tab w:val="num" w:pos="709"/>
        </w:tabs>
        <w:jc w:val="center"/>
        <w:rPr>
          <w:rFonts w:ascii="Times New Roman" w:hAnsi="Times New Roman" w:cs="Times New Roman"/>
          <w:b/>
          <w:smallCaps/>
          <w:sz w:val="24"/>
          <w:szCs w:val="24"/>
        </w:rPr>
      </w:pPr>
      <w:r w:rsidRPr="00AE06EA">
        <w:rPr>
          <w:rFonts w:ascii="Times New Roman" w:hAnsi="Times New Roman" w:cs="Times New Roman"/>
          <w:b/>
          <w:smallCaps/>
          <w:sz w:val="24"/>
          <w:szCs w:val="24"/>
        </w:rPr>
        <w:t>ATBALSTA PIETEIKUMA VĒRTĒŠANAS KRITĒRIJI</w:t>
      </w:r>
    </w:p>
    <w:p w14:paraId="43DD120A" w14:textId="77777777" w:rsidR="00EB4750" w:rsidRPr="00AE06EA" w:rsidRDefault="00EB4750" w:rsidP="00EB4750">
      <w:pPr>
        <w:tabs>
          <w:tab w:val="num" w:pos="709"/>
        </w:tabs>
        <w:spacing w:after="120" w:line="240" w:lineRule="auto"/>
        <w:jc w:val="center"/>
        <w:rPr>
          <w:rFonts w:ascii="Times New Roman" w:hAnsi="Times New Roman" w:cs="Times New Roman"/>
          <w:b/>
          <w:smallCaps/>
          <w:sz w:val="24"/>
          <w:szCs w:val="24"/>
        </w:rPr>
      </w:pPr>
    </w:p>
    <w:tbl>
      <w:tblPr>
        <w:tblW w:w="96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41"/>
        <w:gridCol w:w="5528"/>
        <w:gridCol w:w="1135"/>
        <w:gridCol w:w="1560"/>
      </w:tblGrid>
      <w:tr w:rsidR="00C301F5" w14:paraId="0B36246A" w14:textId="77777777" w:rsidTr="00651E56">
        <w:trPr>
          <w:trHeight w:val="699"/>
        </w:trPr>
        <w:tc>
          <w:tcPr>
            <w:tcW w:w="6917" w:type="dxa"/>
            <w:gridSpan w:val="3"/>
            <w:vMerge w:val="restart"/>
            <w:shd w:val="clear" w:color="auto" w:fill="E7E6E6" w:themeFill="background2"/>
            <w:vAlign w:val="center"/>
          </w:tcPr>
          <w:p w14:paraId="1309D337" w14:textId="77777777" w:rsidR="00763399" w:rsidRPr="00AE06EA" w:rsidRDefault="002118B5" w:rsidP="0084462C">
            <w:pPr>
              <w:pStyle w:val="ListParagraph"/>
              <w:numPr>
                <w:ilvl w:val="0"/>
                <w:numId w:val="19"/>
              </w:numPr>
              <w:spacing w:after="0" w:line="240" w:lineRule="auto"/>
              <w:jc w:val="center"/>
              <w:rPr>
                <w:rStyle w:val="tvhtml"/>
                <w:rFonts w:ascii="Times New Roman" w:hAnsi="Times New Roman" w:cs="Times New Roman"/>
                <w:b/>
                <w:sz w:val="24"/>
                <w:szCs w:val="24"/>
              </w:rPr>
            </w:pPr>
            <w:r w:rsidRPr="00AE06EA">
              <w:rPr>
                <w:rStyle w:val="tvhtml"/>
                <w:rFonts w:ascii="Times New Roman" w:hAnsi="Times New Roman" w:cs="Times New Roman"/>
                <w:b/>
                <w:sz w:val="24"/>
                <w:szCs w:val="24"/>
              </w:rPr>
              <w:t>ADMINISTRATĪVĀS ATBILSTĪBAS KRITĒRIJI</w:t>
            </w:r>
          </w:p>
        </w:tc>
        <w:tc>
          <w:tcPr>
            <w:tcW w:w="1135" w:type="dxa"/>
            <w:shd w:val="clear" w:color="auto" w:fill="E7E6E6" w:themeFill="background2"/>
          </w:tcPr>
          <w:p w14:paraId="7AF8A6B0" w14:textId="77777777" w:rsidR="00763399" w:rsidRPr="00AE06EA" w:rsidRDefault="002118B5" w:rsidP="00763399">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Vērtēšanas sistēma</w:t>
            </w:r>
          </w:p>
        </w:tc>
        <w:tc>
          <w:tcPr>
            <w:tcW w:w="1560" w:type="dxa"/>
            <w:shd w:val="clear" w:color="auto" w:fill="E7E6E6" w:themeFill="background2"/>
          </w:tcPr>
          <w:p w14:paraId="301FB99B" w14:textId="77777777" w:rsidR="00763399" w:rsidRPr="00AE06EA" w:rsidRDefault="002118B5" w:rsidP="00763399">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Kritērija ietekme uz lēmuma pieņemšanu</w:t>
            </w:r>
          </w:p>
          <w:p w14:paraId="4C2038F6" w14:textId="77777777" w:rsidR="00763399" w:rsidRPr="00AE06EA" w:rsidRDefault="002118B5" w:rsidP="00763399">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(N</w:t>
            </w:r>
            <w:r>
              <w:rPr>
                <w:rFonts w:ascii="Times New Roman" w:hAnsi="Times New Roman" w:cs="Times New Roman"/>
                <w:b/>
                <w:sz w:val="24"/>
                <w:szCs w:val="24"/>
                <w:vertAlign w:val="superscript"/>
              </w:rPr>
              <w:footnoteReference w:id="1"/>
            </w:r>
            <w:r w:rsidRPr="00AE06EA">
              <w:rPr>
                <w:rFonts w:ascii="Times New Roman" w:hAnsi="Times New Roman" w:cs="Times New Roman"/>
                <w:b/>
                <w:sz w:val="24"/>
                <w:szCs w:val="24"/>
              </w:rPr>
              <w:t>; P</w:t>
            </w:r>
            <w:r>
              <w:rPr>
                <w:rFonts w:ascii="Times New Roman" w:hAnsi="Times New Roman" w:cs="Times New Roman"/>
                <w:b/>
                <w:sz w:val="24"/>
                <w:szCs w:val="24"/>
                <w:vertAlign w:val="superscript"/>
              </w:rPr>
              <w:footnoteReference w:id="2"/>
            </w:r>
            <w:r w:rsidRPr="00AE06EA">
              <w:rPr>
                <w:rFonts w:ascii="Times New Roman" w:hAnsi="Times New Roman" w:cs="Times New Roman"/>
                <w:b/>
                <w:sz w:val="24"/>
                <w:szCs w:val="24"/>
              </w:rPr>
              <w:t>)</w:t>
            </w:r>
          </w:p>
        </w:tc>
      </w:tr>
      <w:tr w:rsidR="00C301F5" w14:paraId="54832164" w14:textId="77777777" w:rsidTr="00651E56">
        <w:tc>
          <w:tcPr>
            <w:tcW w:w="6917" w:type="dxa"/>
            <w:gridSpan w:val="3"/>
            <w:vMerge/>
            <w:shd w:val="clear" w:color="auto" w:fill="E7E6E6" w:themeFill="background2"/>
          </w:tcPr>
          <w:p w14:paraId="371FB154" w14:textId="77777777" w:rsidR="00763399" w:rsidRPr="00AE06EA" w:rsidRDefault="00763399" w:rsidP="00763399">
            <w:pPr>
              <w:spacing w:after="0" w:line="240" w:lineRule="auto"/>
              <w:rPr>
                <w:rStyle w:val="tvhtml"/>
                <w:rFonts w:ascii="Times New Roman" w:hAnsi="Times New Roman" w:cs="Times New Roman"/>
                <w:sz w:val="24"/>
                <w:szCs w:val="24"/>
              </w:rPr>
            </w:pPr>
          </w:p>
        </w:tc>
        <w:tc>
          <w:tcPr>
            <w:tcW w:w="1135" w:type="dxa"/>
            <w:shd w:val="clear" w:color="auto" w:fill="E7E6E6" w:themeFill="background2"/>
          </w:tcPr>
          <w:p w14:paraId="55E2AD8B" w14:textId="77777777" w:rsidR="00763399" w:rsidRPr="00AE06EA" w:rsidRDefault="002118B5" w:rsidP="0079749B">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Jā, Nē, NA (nav attiecināms)</w:t>
            </w:r>
          </w:p>
        </w:tc>
        <w:tc>
          <w:tcPr>
            <w:tcW w:w="1560" w:type="dxa"/>
            <w:shd w:val="clear" w:color="auto" w:fill="E7E6E6" w:themeFill="background2"/>
          </w:tcPr>
          <w:p w14:paraId="74289904" w14:textId="77777777" w:rsidR="00763399" w:rsidRPr="00AE06EA" w:rsidRDefault="00763399" w:rsidP="00763399">
            <w:pPr>
              <w:spacing w:after="0" w:line="240" w:lineRule="auto"/>
              <w:rPr>
                <w:rFonts w:ascii="Times New Roman" w:hAnsi="Times New Roman" w:cs="Times New Roman"/>
                <w:sz w:val="24"/>
                <w:szCs w:val="24"/>
              </w:rPr>
            </w:pPr>
          </w:p>
        </w:tc>
      </w:tr>
      <w:tr w:rsidR="00C301F5" w14:paraId="1746C121" w14:textId="77777777" w:rsidTr="00651E56">
        <w:tc>
          <w:tcPr>
            <w:tcW w:w="1389" w:type="dxa"/>
            <w:gridSpan w:val="2"/>
            <w:shd w:val="clear" w:color="auto" w:fill="auto"/>
            <w:vAlign w:val="center"/>
          </w:tcPr>
          <w:p w14:paraId="45A4EBBE" w14:textId="77777777" w:rsidR="00763399" w:rsidRPr="00AE06EA" w:rsidRDefault="00763399" w:rsidP="00555CE1">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62F4BFDF" w14:textId="42BBEA5A" w:rsidR="00555CE1" w:rsidRPr="00AE06EA" w:rsidRDefault="002118B5" w:rsidP="00707479">
            <w:pPr>
              <w:jc w:val="both"/>
              <w:rPr>
                <w:rFonts w:ascii="Times New Roman" w:hAnsi="Times New Roman" w:cs="Times New Roman"/>
                <w:color w:val="000000"/>
                <w:sz w:val="24"/>
                <w:szCs w:val="24"/>
              </w:rPr>
            </w:pPr>
            <w:r w:rsidRPr="00AE06EA">
              <w:rPr>
                <w:rFonts w:ascii="Times New Roman" w:hAnsi="Times New Roman" w:cs="Times New Roman"/>
                <w:color w:val="000000"/>
                <w:sz w:val="24"/>
                <w:szCs w:val="24"/>
              </w:rPr>
              <w:t>Pieteicējs</w:t>
            </w:r>
            <w:r w:rsidR="00413804" w:rsidRPr="00AE06EA">
              <w:rPr>
                <w:rFonts w:ascii="Times New Roman" w:hAnsi="Times New Roman" w:cs="Times New Roman"/>
                <w:color w:val="000000"/>
                <w:sz w:val="24"/>
                <w:szCs w:val="24"/>
              </w:rPr>
              <w:t xml:space="preserve"> ir zinātniskā institūcija, kas reģistrēta </w:t>
            </w:r>
            <w:r w:rsidR="00123A85" w:rsidRPr="00AE06EA">
              <w:rPr>
                <w:rFonts w:ascii="Times New Roman" w:hAnsi="Times New Roman" w:cs="Times New Roman"/>
                <w:color w:val="000000"/>
                <w:sz w:val="24"/>
                <w:szCs w:val="24"/>
              </w:rPr>
              <w:t xml:space="preserve">Latvijas Republikas </w:t>
            </w:r>
            <w:r w:rsidR="00413804" w:rsidRPr="00AE06EA">
              <w:rPr>
                <w:rFonts w:ascii="Times New Roman" w:hAnsi="Times New Roman" w:cs="Times New Roman"/>
                <w:color w:val="000000"/>
                <w:sz w:val="24"/>
                <w:szCs w:val="24"/>
              </w:rPr>
              <w:t xml:space="preserve">Zinātnisko institūciju reģistrā, vai </w:t>
            </w:r>
          </w:p>
          <w:p w14:paraId="6271C4C5" w14:textId="761B29C2" w:rsidR="00763399" w:rsidRPr="00AE06EA" w:rsidRDefault="002118B5" w:rsidP="0064355E">
            <w:pPr>
              <w:jc w:val="both"/>
              <w:rPr>
                <w:rFonts w:ascii="Times New Roman" w:hAnsi="Times New Roman" w:cs="Times New Roman"/>
                <w:color w:val="000000"/>
                <w:sz w:val="24"/>
                <w:szCs w:val="24"/>
              </w:rPr>
            </w:pPr>
            <w:r w:rsidRPr="00AE06EA">
              <w:rPr>
                <w:rFonts w:ascii="Times New Roman" w:hAnsi="Times New Roman" w:cs="Times New Roman"/>
                <w:color w:val="000000"/>
                <w:sz w:val="24"/>
                <w:szCs w:val="24"/>
              </w:rPr>
              <w:t xml:space="preserve">Latvijas Republikas </w:t>
            </w:r>
            <w:r w:rsidR="0064355E" w:rsidRPr="00AE06EA">
              <w:rPr>
                <w:rFonts w:ascii="Times New Roman" w:hAnsi="Times New Roman" w:cs="Times New Roman"/>
                <w:color w:val="000000"/>
                <w:sz w:val="24"/>
                <w:szCs w:val="24"/>
              </w:rPr>
              <w:t>Komerc</w:t>
            </w:r>
            <w:r w:rsidRPr="00AE06EA">
              <w:rPr>
                <w:rFonts w:ascii="Times New Roman" w:hAnsi="Times New Roman" w:cs="Times New Roman"/>
                <w:color w:val="000000"/>
                <w:sz w:val="24"/>
                <w:szCs w:val="24"/>
              </w:rPr>
              <w:t>reģistrā reģistrēt</w:t>
            </w:r>
            <w:r w:rsidR="0064355E" w:rsidRPr="00AE06EA">
              <w:rPr>
                <w:rFonts w:ascii="Times New Roman" w:hAnsi="Times New Roman" w:cs="Times New Roman"/>
                <w:color w:val="000000"/>
                <w:sz w:val="24"/>
                <w:szCs w:val="24"/>
              </w:rPr>
              <w:t>s</w:t>
            </w:r>
            <w:r w:rsidRPr="00AE06EA">
              <w:rPr>
                <w:rFonts w:ascii="Times New Roman" w:hAnsi="Times New Roman" w:cs="Times New Roman"/>
                <w:color w:val="000000"/>
                <w:sz w:val="24"/>
                <w:szCs w:val="24"/>
              </w:rPr>
              <w:t xml:space="preserve"> </w:t>
            </w:r>
            <w:r w:rsidR="0064355E" w:rsidRPr="00AE06EA">
              <w:rPr>
                <w:rFonts w:ascii="Times New Roman" w:hAnsi="Times New Roman" w:cs="Times New Roman"/>
                <w:color w:val="000000"/>
                <w:sz w:val="24"/>
                <w:szCs w:val="24"/>
              </w:rPr>
              <w:t>komersants</w:t>
            </w:r>
            <w:r w:rsidR="00707479" w:rsidRPr="00AE06EA">
              <w:rPr>
                <w:rFonts w:ascii="Times New Roman" w:hAnsi="Times New Roman" w:cs="Times New Roman"/>
                <w:color w:val="000000"/>
                <w:sz w:val="24"/>
                <w:szCs w:val="24"/>
              </w:rPr>
              <w:t xml:space="preserve">, </w:t>
            </w:r>
            <w:r w:rsidR="00707479" w:rsidRPr="00AE06EA">
              <w:rPr>
                <w:rFonts w:ascii="Times New Roman" w:hAnsi="Times New Roman" w:cs="Times New Roman"/>
                <w:sz w:val="24"/>
                <w:szCs w:val="24"/>
              </w:rPr>
              <w:t>kas savu pamatdarbību veic Latvijas Republikas teritorijā</w:t>
            </w:r>
            <w:r w:rsidR="00F54BFC" w:rsidRPr="00AE06EA">
              <w:rPr>
                <w:rFonts w:ascii="Times New Roman" w:hAnsi="Times New Roman" w:cs="Times New Roman"/>
                <w:sz w:val="24"/>
                <w:szCs w:val="24"/>
              </w:rPr>
              <w:t>;</w:t>
            </w:r>
          </w:p>
        </w:tc>
        <w:tc>
          <w:tcPr>
            <w:tcW w:w="1135" w:type="dxa"/>
            <w:shd w:val="clear" w:color="auto" w:fill="auto"/>
          </w:tcPr>
          <w:p w14:paraId="4196B5F3" w14:textId="77777777" w:rsidR="00763399" w:rsidRPr="00AE06EA" w:rsidRDefault="00763399" w:rsidP="00763399">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4DCEF2D5" w14:textId="77777777" w:rsidR="00763399" w:rsidRPr="00AE06EA" w:rsidRDefault="002118B5" w:rsidP="00763399">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5A84FCBF" w14:textId="77777777" w:rsidTr="00A11044">
        <w:tc>
          <w:tcPr>
            <w:tcW w:w="1389" w:type="dxa"/>
            <w:gridSpan w:val="2"/>
            <w:shd w:val="clear" w:color="auto" w:fill="auto"/>
            <w:vAlign w:val="center"/>
          </w:tcPr>
          <w:p w14:paraId="530ACB86" w14:textId="77777777" w:rsidR="005660AB" w:rsidRPr="00AE06EA" w:rsidRDefault="005660AB" w:rsidP="005660AB">
            <w:pPr>
              <w:pStyle w:val="ListParagraph"/>
              <w:numPr>
                <w:ilvl w:val="1"/>
                <w:numId w:val="20"/>
              </w:numPr>
              <w:tabs>
                <w:tab w:val="left" w:pos="627"/>
              </w:tabs>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602EC738" w14:textId="511AA282"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sz w:val="24"/>
                <w:szCs w:val="24"/>
              </w:rPr>
              <w:t>Par projekta sagatavošanu iepriekš nav saņemts atbalsts:</w:t>
            </w:r>
          </w:p>
        </w:tc>
        <w:tc>
          <w:tcPr>
            <w:tcW w:w="1135" w:type="dxa"/>
            <w:shd w:val="clear" w:color="auto" w:fill="auto"/>
            <w:vAlign w:val="center"/>
          </w:tcPr>
          <w:p w14:paraId="7D9D8CA0" w14:textId="05D92EB2"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w:t>
            </w:r>
          </w:p>
        </w:tc>
        <w:tc>
          <w:tcPr>
            <w:tcW w:w="1560" w:type="dxa"/>
            <w:shd w:val="clear" w:color="auto" w:fill="auto"/>
            <w:vAlign w:val="center"/>
          </w:tcPr>
          <w:p w14:paraId="2028DBCD" w14:textId="77E1117E"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w:t>
            </w:r>
          </w:p>
        </w:tc>
      </w:tr>
      <w:tr w:rsidR="00C301F5" w14:paraId="4C5950BD" w14:textId="77777777" w:rsidTr="00651E56">
        <w:tc>
          <w:tcPr>
            <w:tcW w:w="1389" w:type="dxa"/>
            <w:gridSpan w:val="2"/>
            <w:shd w:val="clear" w:color="auto" w:fill="auto"/>
            <w:vAlign w:val="center"/>
          </w:tcPr>
          <w:p w14:paraId="608301B9" w14:textId="1296775F" w:rsidR="005660AB" w:rsidRPr="00AE06EA"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Pr>
                <w:rFonts w:ascii="Times New Roman" w:hAnsi="Times New Roman" w:cs="Times New Roman"/>
                <w:sz w:val="24"/>
                <w:szCs w:val="24"/>
              </w:rPr>
              <w:t xml:space="preserve">1.2.1. </w:t>
            </w:r>
            <w:r w:rsidRPr="00AE06EA">
              <w:rPr>
                <w:rFonts w:ascii="Times New Roman" w:hAnsi="Times New Roman" w:cs="Times New Roman"/>
                <w:sz w:val="24"/>
                <w:szCs w:val="24"/>
              </w:rPr>
              <w:t xml:space="preserve"> </w:t>
            </w:r>
          </w:p>
        </w:tc>
        <w:tc>
          <w:tcPr>
            <w:tcW w:w="5528" w:type="dxa"/>
            <w:shd w:val="clear" w:color="auto" w:fill="auto"/>
          </w:tcPr>
          <w:p w14:paraId="1CE5FDAF" w14:textId="26B5DDEC"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sz w:val="24"/>
                <w:szCs w:val="24"/>
              </w:rPr>
              <w:t>2007. -2013. gada Eiropas Savienības struktūrfondu plānošanas perioda „Darbības programmas “Uzņēmējdarbība un inovācijas” papildinājuma 2.1. prioritātes “Zinātne un inovācijas” 2.1.1. pasākuma “Zinātne, pētniecība un attīstība” 2.1.1.2. aktivitātes “Atbalsts starptautiskās sadarbības projektiem zinātnē un tehnoloģijās” ietvaros;</w:t>
            </w:r>
          </w:p>
        </w:tc>
        <w:tc>
          <w:tcPr>
            <w:tcW w:w="1135" w:type="dxa"/>
            <w:shd w:val="clear" w:color="auto" w:fill="auto"/>
          </w:tcPr>
          <w:p w14:paraId="3E41F67F"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39A2A67" w14:textId="2A0F5DBC"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5D9A04E2" w14:textId="77777777" w:rsidTr="00651E56">
        <w:tc>
          <w:tcPr>
            <w:tcW w:w="1389" w:type="dxa"/>
            <w:gridSpan w:val="2"/>
            <w:shd w:val="clear" w:color="auto" w:fill="auto"/>
            <w:vAlign w:val="center"/>
          </w:tcPr>
          <w:p w14:paraId="57683B2D" w14:textId="17CB5C90" w:rsidR="005660AB" w:rsidRPr="00AE06EA"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Pr>
                <w:rFonts w:ascii="Times New Roman" w:hAnsi="Times New Roman" w:cs="Times New Roman"/>
                <w:sz w:val="24"/>
                <w:szCs w:val="24"/>
              </w:rPr>
              <w:t xml:space="preserve">1.2.2. </w:t>
            </w:r>
          </w:p>
        </w:tc>
        <w:tc>
          <w:tcPr>
            <w:tcW w:w="5528" w:type="dxa"/>
            <w:shd w:val="clear" w:color="auto" w:fill="auto"/>
          </w:tcPr>
          <w:p w14:paraId="54B30922" w14:textId="4CB3B022" w:rsidR="005660AB" w:rsidRPr="00AE06EA" w:rsidRDefault="002118B5" w:rsidP="005660AB">
            <w:pPr>
              <w:jc w:val="both"/>
              <w:rPr>
                <w:rFonts w:ascii="Times New Roman" w:hAnsi="Times New Roman" w:cs="Times New Roman"/>
                <w:color w:val="000000"/>
                <w:sz w:val="24"/>
                <w:szCs w:val="24"/>
              </w:rPr>
            </w:pPr>
            <w:proofErr w:type="spellStart"/>
            <w:r w:rsidRPr="00AE06EA">
              <w:rPr>
                <w:rFonts w:ascii="Times New Roman" w:hAnsi="Times New Roman" w:cs="Times New Roman"/>
                <w:i/>
                <w:iCs/>
                <w:sz w:val="24"/>
                <w:szCs w:val="24"/>
              </w:rPr>
              <w:t>Baltic</w:t>
            </w:r>
            <w:proofErr w:type="spellEnd"/>
            <w:r w:rsidRPr="00AE06EA">
              <w:rPr>
                <w:rFonts w:ascii="Times New Roman" w:hAnsi="Times New Roman" w:cs="Times New Roman"/>
                <w:i/>
                <w:iCs/>
                <w:sz w:val="24"/>
                <w:szCs w:val="24"/>
              </w:rPr>
              <w:t xml:space="preserve"> </w:t>
            </w:r>
            <w:proofErr w:type="spellStart"/>
            <w:r w:rsidRPr="00AE06EA">
              <w:rPr>
                <w:rFonts w:ascii="Times New Roman" w:hAnsi="Times New Roman" w:cs="Times New Roman"/>
                <w:i/>
                <w:iCs/>
                <w:sz w:val="24"/>
                <w:szCs w:val="24"/>
              </w:rPr>
              <w:t>Bonus</w:t>
            </w:r>
            <w:proofErr w:type="spellEnd"/>
            <w:r w:rsidRPr="00AE06EA">
              <w:rPr>
                <w:rFonts w:ascii="Times New Roman" w:hAnsi="Times New Roman" w:cs="Times New Roman"/>
                <w:sz w:val="24"/>
                <w:szCs w:val="24"/>
              </w:rPr>
              <w:t xml:space="preserve"> programmas ietvaros laikposmā no 2014. līdz 2016. gadam;</w:t>
            </w:r>
          </w:p>
        </w:tc>
        <w:tc>
          <w:tcPr>
            <w:tcW w:w="1135" w:type="dxa"/>
            <w:shd w:val="clear" w:color="auto" w:fill="auto"/>
          </w:tcPr>
          <w:p w14:paraId="73724ABE"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2AA62B9" w14:textId="2478E830"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4141B41C" w14:textId="77777777" w:rsidTr="00651E56">
        <w:tc>
          <w:tcPr>
            <w:tcW w:w="1389" w:type="dxa"/>
            <w:gridSpan w:val="2"/>
            <w:shd w:val="clear" w:color="auto" w:fill="auto"/>
            <w:vAlign w:val="center"/>
          </w:tcPr>
          <w:p w14:paraId="46BC9183" w14:textId="643DBA5E" w:rsidR="005660AB" w:rsidRPr="005660AB" w:rsidRDefault="002118B5" w:rsidP="00350CD8">
            <w:pPr>
              <w:tabs>
                <w:tab w:val="left" w:pos="627"/>
              </w:tabs>
              <w:spacing w:after="0" w:line="240" w:lineRule="auto"/>
              <w:ind w:firstLine="313"/>
              <w:rPr>
                <w:rFonts w:ascii="Times New Roman" w:hAnsi="Times New Roman" w:cs="Times New Roman"/>
                <w:sz w:val="24"/>
                <w:szCs w:val="24"/>
              </w:rPr>
            </w:pPr>
            <w:r>
              <w:rPr>
                <w:rFonts w:ascii="Times New Roman" w:hAnsi="Times New Roman" w:cs="Times New Roman"/>
                <w:sz w:val="24"/>
                <w:szCs w:val="24"/>
              </w:rPr>
              <w:t xml:space="preserve">1.2.3. </w:t>
            </w:r>
          </w:p>
        </w:tc>
        <w:tc>
          <w:tcPr>
            <w:tcW w:w="5528" w:type="dxa"/>
            <w:shd w:val="clear" w:color="auto" w:fill="auto"/>
          </w:tcPr>
          <w:p w14:paraId="4B2721E9" w14:textId="654C6999"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sz w:val="24"/>
                <w:szCs w:val="24"/>
              </w:rPr>
              <w:t xml:space="preserve">2014. - 2020. gada Eiropas Savienības struktūrfondu plānošanas perioda </w:t>
            </w:r>
            <w:r w:rsidRPr="00AE06EA">
              <w:rPr>
                <w:rFonts w:ascii="Times New Roman" w:hAnsi="Times New Roman" w:cs="Times New Roman"/>
                <w:color w:val="000000"/>
                <w:sz w:val="24"/>
                <w:szCs w:val="24"/>
                <w:lang w:eastAsia="lv-LV"/>
              </w:rPr>
              <w:t>„</w:t>
            </w:r>
            <w:r w:rsidRPr="00AE06EA">
              <w:rPr>
                <w:rFonts w:ascii="Times New Roman" w:eastAsia="Times New Roman" w:hAnsi="Times New Roman" w:cs="Times New Roman"/>
                <w:bCs/>
                <w:sz w:val="24"/>
                <w:szCs w:val="24"/>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1.1.1.5. pasākuma </w:t>
            </w:r>
            <w:r>
              <w:rPr>
                <w:rFonts w:ascii="Times New Roman" w:hAnsi="Times New Roman" w:cs="Times New Roman"/>
                <w:sz w:val="24"/>
                <w:szCs w:val="24"/>
              </w:rPr>
              <w:t>otrās kārtas ietvaros;</w:t>
            </w:r>
          </w:p>
        </w:tc>
        <w:tc>
          <w:tcPr>
            <w:tcW w:w="1135" w:type="dxa"/>
            <w:shd w:val="clear" w:color="auto" w:fill="auto"/>
          </w:tcPr>
          <w:p w14:paraId="374CC0E3"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F7BFEC7"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p w14:paraId="169084C2" w14:textId="77777777" w:rsidR="005660AB" w:rsidRPr="00AE06EA" w:rsidRDefault="005660AB" w:rsidP="005660AB">
            <w:pPr>
              <w:spacing w:after="0" w:line="240" w:lineRule="auto"/>
              <w:jc w:val="center"/>
              <w:rPr>
                <w:rFonts w:ascii="Times New Roman" w:hAnsi="Times New Roman" w:cs="Times New Roman"/>
                <w:sz w:val="24"/>
                <w:szCs w:val="24"/>
              </w:rPr>
            </w:pPr>
          </w:p>
        </w:tc>
      </w:tr>
      <w:tr w:rsidR="00C301F5" w14:paraId="65C9FA52" w14:textId="77777777" w:rsidTr="00A11044">
        <w:tc>
          <w:tcPr>
            <w:tcW w:w="1389" w:type="dxa"/>
            <w:gridSpan w:val="2"/>
            <w:shd w:val="clear" w:color="auto" w:fill="auto"/>
            <w:vAlign w:val="center"/>
          </w:tcPr>
          <w:p w14:paraId="5473F794" w14:textId="4356BDF5" w:rsidR="005660AB" w:rsidRPr="00AE06EA" w:rsidRDefault="002118B5" w:rsidP="00350CD8">
            <w:pPr>
              <w:pStyle w:val="ListParagraph"/>
              <w:tabs>
                <w:tab w:val="left" w:pos="627"/>
              </w:tabs>
              <w:spacing w:after="0" w:line="240" w:lineRule="auto"/>
              <w:ind w:left="5" w:firstLine="313"/>
              <w:rPr>
                <w:rFonts w:ascii="Times New Roman" w:hAnsi="Times New Roman" w:cs="Times New Roman"/>
                <w:sz w:val="24"/>
                <w:szCs w:val="24"/>
              </w:rPr>
            </w:pPr>
            <w:r>
              <w:rPr>
                <w:rFonts w:ascii="Times New Roman" w:hAnsi="Times New Roman" w:cs="Times New Roman"/>
                <w:sz w:val="24"/>
                <w:szCs w:val="24"/>
              </w:rPr>
              <w:t xml:space="preserve">1.2.4. </w:t>
            </w:r>
          </w:p>
        </w:tc>
        <w:tc>
          <w:tcPr>
            <w:tcW w:w="5528" w:type="dxa"/>
            <w:shd w:val="clear" w:color="auto" w:fill="auto"/>
          </w:tcPr>
          <w:p w14:paraId="7FEDCC31" w14:textId="35A440E2"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sz w:val="24"/>
                <w:szCs w:val="24"/>
              </w:rPr>
              <w:t xml:space="preserve">2014. - 2020. gada Eiropas Savienības struktūrfondu plānošanas perioda </w:t>
            </w:r>
            <w:r w:rsidRPr="00AE06EA">
              <w:rPr>
                <w:rFonts w:ascii="Times New Roman" w:hAnsi="Times New Roman" w:cs="Times New Roman"/>
                <w:color w:val="000000"/>
                <w:sz w:val="24"/>
                <w:szCs w:val="24"/>
                <w:lang w:eastAsia="lv-LV"/>
              </w:rPr>
              <w:t>„</w:t>
            </w:r>
            <w:r w:rsidRPr="00AE06EA">
              <w:rPr>
                <w:rFonts w:ascii="Times New Roman" w:eastAsia="Times New Roman" w:hAnsi="Times New Roman" w:cs="Times New Roman"/>
                <w:bCs/>
                <w:sz w:val="24"/>
                <w:szCs w:val="24"/>
              </w:rPr>
              <w:t xml:space="preserve">Darbības programmas “Izaugsme </w:t>
            </w:r>
            <w:r w:rsidRPr="00AE06EA">
              <w:rPr>
                <w:rFonts w:ascii="Times New Roman" w:eastAsia="Times New Roman" w:hAnsi="Times New Roman" w:cs="Times New Roman"/>
                <w:bCs/>
                <w:sz w:val="24"/>
                <w:szCs w:val="24"/>
              </w:rPr>
              <w:lastRenderedPageBreak/>
              <w:t xml:space="preserve">un nodarbinātība” 1.1.1. specifiskā atbalsta mērķa “Palielināt Latvijas zinātnisko institūciju pētniecisko un inovatīvo kapacitāti un spēju piesaistīt ārējo finansējumu, ieguldot cilvēkresursos un infrastruktūrā” 1.1.1.5. pasākuma </w:t>
            </w:r>
            <w:r>
              <w:rPr>
                <w:rFonts w:ascii="Times New Roman" w:hAnsi="Times New Roman" w:cs="Times New Roman"/>
                <w:sz w:val="24"/>
                <w:szCs w:val="24"/>
              </w:rPr>
              <w:t>pirmās</w:t>
            </w:r>
            <w:r w:rsidRPr="00AE06EA">
              <w:rPr>
                <w:rFonts w:ascii="Times New Roman" w:hAnsi="Times New Roman" w:cs="Times New Roman"/>
                <w:sz w:val="24"/>
                <w:szCs w:val="24"/>
              </w:rPr>
              <w:t xml:space="preserve"> kārtas ietvaros.</w:t>
            </w:r>
          </w:p>
        </w:tc>
        <w:tc>
          <w:tcPr>
            <w:tcW w:w="1135" w:type="dxa"/>
            <w:shd w:val="clear" w:color="auto" w:fill="auto"/>
            <w:vAlign w:val="center"/>
          </w:tcPr>
          <w:p w14:paraId="60BF756D"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tcPr>
          <w:p w14:paraId="2C08B9BB" w14:textId="7959FB62" w:rsidR="005660AB" w:rsidRPr="00AE06EA" w:rsidRDefault="002118B5" w:rsidP="00566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r>
      <w:tr w:rsidR="00C301F5" w14:paraId="3A01C27D" w14:textId="77777777" w:rsidTr="00651E56">
        <w:tc>
          <w:tcPr>
            <w:tcW w:w="1389" w:type="dxa"/>
            <w:gridSpan w:val="2"/>
            <w:shd w:val="clear" w:color="auto" w:fill="auto"/>
            <w:vAlign w:val="center"/>
          </w:tcPr>
          <w:p w14:paraId="106BCA1C" w14:textId="77777777" w:rsidR="005660AB" w:rsidRPr="00AE06EA"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123553B7" w14:textId="5229212C"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 xml:space="preserve">Pieteicējam Latvijas Republikā nav nodokļu parādi, tajā skaitā valsts sociālās apdrošināšanas obligāto iemaksu parādi, kas kopsummā pārsniedz 150 </w:t>
            </w:r>
            <w:proofErr w:type="spellStart"/>
            <w:r w:rsidRPr="00AE06EA">
              <w:rPr>
                <w:rFonts w:ascii="Times New Roman" w:hAnsi="Times New Roman" w:cs="Times New Roman"/>
                <w:i/>
                <w:sz w:val="24"/>
                <w:szCs w:val="24"/>
              </w:rPr>
              <w:t>euro</w:t>
            </w:r>
            <w:proofErr w:type="spellEnd"/>
            <w:r>
              <w:rPr>
                <w:rStyle w:val="FootnoteReference"/>
                <w:rFonts w:ascii="Times New Roman" w:hAnsi="Times New Roman" w:cs="Times New Roman"/>
                <w:i/>
                <w:sz w:val="24"/>
                <w:szCs w:val="24"/>
              </w:rPr>
              <w:footnoteReference w:id="3"/>
            </w:r>
            <w:r w:rsidRPr="00AE06EA">
              <w:rPr>
                <w:rFonts w:ascii="Times New Roman" w:hAnsi="Times New Roman" w:cs="Times New Roman"/>
                <w:sz w:val="24"/>
                <w:szCs w:val="24"/>
              </w:rPr>
              <w:t>;</w:t>
            </w:r>
          </w:p>
        </w:tc>
        <w:tc>
          <w:tcPr>
            <w:tcW w:w="1135" w:type="dxa"/>
            <w:shd w:val="clear" w:color="auto" w:fill="auto"/>
          </w:tcPr>
          <w:p w14:paraId="22D94828"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4B1F49C"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1969D32B" w14:textId="77777777" w:rsidTr="00C05361">
        <w:tc>
          <w:tcPr>
            <w:tcW w:w="1389" w:type="dxa"/>
            <w:gridSpan w:val="2"/>
            <w:shd w:val="clear" w:color="auto" w:fill="auto"/>
            <w:vAlign w:val="center"/>
          </w:tcPr>
          <w:p w14:paraId="708F09A0" w14:textId="77777777" w:rsidR="005660AB" w:rsidRPr="00AE06EA"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3A71459F" w14:textId="77777777" w:rsidR="005660AB" w:rsidRPr="00AE06EA" w:rsidRDefault="002118B5" w:rsidP="005660AB">
            <w:pPr>
              <w:spacing w:after="0" w:line="240" w:lineRule="auto"/>
              <w:ind w:right="11"/>
              <w:jc w:val="both"/>
              <w:rPr>
                <w:rFonts w:ascii="Times New Roman" w:hAnsi="Times New Roman" w:cs="Times New Roman"/>
                <w:sz w:val="24"/>
                <w:szCs w:val="24"/>
              </w:rPr>
            </w:pPr>
            <w:r w:rsidRPr="00AE06EA">
              <w:rPr>
                <w:rFonts w:ascii="Times New Roman" w:hAnsi="Times New Roman" w:cs="Times New Roman"/>
                <w:sz w:val="24"/>
                <w:szCs w:val="24"/>
              </w:rPr>
              <w:t>Atbalsta pieteikuma veidlapā ir norādīta visa prasītā informācija;</w:t>
            </w:r>
          </w:p>
        </w:tc>
        <w:tc>
          <w:tcPr>
            <w:tcW w:w="1135" w:type="dxa"/>
            <w:shd w:val="clear" w:color="auto" w:fill="auto"/>
          </w:tcPr>
          <w:p w14:paraId="2688C067"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749E883"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36718C32" w14:textId="77777777" w:rsidTr="00621AFB">
        <w:tc>
          <w:tcPr>
            <w:tcW w:w="1389" w:type="dxa"/>
            <w:gridSpan w:val="2"/>
            <w:shd w:val="clear" w:color="auto" w:fill="auto"/>
            <w:vAlign w:val="center"/>
          </w:tcPr>
          <w:p w14:paraId="0BD6C97A" w14:textId="0EC75BF1" w:rsidR="005660AB" w:rsidRPr="00AE06EA" w:rsidRDefault="005660AB" w:rsidP="005660AB">
            <w:pPr>
              <w:pStyle w:val="ListParagraph"/>
              <w:numPr>
                <w:ilvl w:val="1"/>
                <w:numId w:val="20"/>
              </w:numPr>
              <w:spacing w:after="0" w:line="240" w:lineRule="auto"/>
              <w:ind w:hanging="184"/>
              <w:rPr>
                <w:rFonts w:ascii="Times New Roman" w:hAnsi="Times New Roman" w:cs="Times New Roman"/>
                <w:sz w:val="24"/>
                <w:szCs w:val="24"/>
              </w:rPr>
            </w:pPr>
          </w:p>
        </w:tc>
        <w:tc>
          <w:tcPr>
            <w:tcW w:w="5528" w:type="dxa"/>
            <w:shd w:val="clear" w:color="auto" w:fill="auto"/>
          </w:tcPr>
          <w:p w14:paraId="49FC1148" w14:textId="0344D0FA"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Atbalsta pieteikumam ir pievienoti visi nolikumā noteiktie iesniedzamie dokumenti un tie ir sagatavoti latviešu vai angļu valodā atbilstoši nolikumā noteiktajam:</w:t>
            </w:r>
          </w:p>
        </w:tc>
        <w:tc>
          <w:tcPr>
            <w:tcW w:w="1135" w:type="dxa"/>
            <w:shd w:val="clear" w:color="auto" w:fill="auto"/>
          </w:tcPr>
          <w:p w14:paraId="662FC754"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51FEC8FE" w14:textId="00515712"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w:t>
            </w:r>
          </w:p>
        </w:tc>
      </w:tr>
      <w:tr w:rsidR="00C301F5" w14:paraId="4484AB08" w14:textId="77777777" w:rsidTr="00621AFB">
        <w:tc>
          <w:tcPr>
            <w:tcW w:w="1389" w:type="dxa"/>
            <w:gridSpan w:val="2"/>
            <w:shd w:val="clear" w:color="auto" w:fill="auto"/>
            <w:vAlign w:val="center"/>
          </w:tcPr>
          <w:p w14:paraId="48EFF864" w14:textId="50D9AE69" w:rsidR="005660AB" w:rsidRPr="00AE06EA"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918E879" w14:textId="4A5F12DC"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 xml:space="preserve">projekta vērtējuma kopsavilkums </w:t>
            </w:r>
            <w:r w:rsidRPr="00AE06EA">
              <w:rPr>
                <w:rFonts w:ascii="Times New Roman" w:hAnsi="Times New Roman" w:cs="Times New Roman"/>
                <w:i/>
                <w:sz w:val="24"/>
                <w:szCs w:val="24"/>
              </w:rPr>
              <w:t>(</w:t>
            </w:r>
            <w:proofErr w:type="spellStart"/>
            <w:r w:rsidRPr="00AE06EA">
              <w:rPr>
                <w:rFonts w:ascii="Times New Roman" w:hAnsi="Times New Roman" w:cs="Times New Roman"/>
                <w:i/>
                <w:sz w:val="24"/>
                <w:szCs w:val="24"/>
              </w:rPr>
              <w:t>Evaluation</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Summary</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Report</w:t>
            </w:r>
            <w:proofErr w:type="spellEnd"/>
            <w:r w:rsidRPr="00AE06EA">
              <w:rPr>
                <w:rFonts w:ascii="Times New Roman" w:hAnsi="Times New Roman" w:cs="Times New Roman"/>
                <w:i/>
                <w:sz w:val="24"/>
                <w:szCs w:val="24"/>
              </w:rPr>
              <w:t>)</w:t>
            </w:r>
            <w:r w:rsidRPr="00AE06EA">
              <w:rPr>
                <w:rFonts w:ascii="Times New Roman" w:hAnsi="Times New Roman" w:cs="Times New Roman"/>
                <w:sz w:val="24"/>
                <w:szCs w:val="24"/>
              </w:rPr>
              <w:t xml:space="preserve"> no „Apvārsnis 2020” pētniecības dalībnieku portāla “</w:t>
            </w:r>
            <w:proofErr w:type="spellStart"/>
            <w:r w:rsidRPr="00AE06EA">
              <w:rPr>
                <w:rFonts w:ascii="Times New Roman" w:hAnsi="Times New Roman" w:cs="Times New Roman"/>
                <w:i/>
                <w:sz w:val="24"/>
                <w:szCs w:val="24"/>
              </w:rPr>
              <w:t>Research</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Participant</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Portal</w:t>
            </w:r>
            <w:proofErr w:type="spellEnd"/>
            <w:r w:rsidRPr="00AE06EA">
              <w:rPr>
                <w:rFonts w:ascii="Times New Roman" w:hAnsi="Times New Roman" w:cs="Times New Roman"/>
                <w:sz w:val="24"/>
                <w:szCs w:val="24"/>
              </w:rPr>
              <w:t xml:space="preserve">” vai 9.Ietvara programmas elektroniskās projektu iesniegšanas sistēmas, kas satur informāciju par projekta novērtējumu, noteikto novērtējuma slieksni un projekta dalībniekiem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tc>
        <w:tc>
          <w:tcPr>
            <w:tcW w:w="1135" w:type="dxa"/>
            <w:shd w:val="clear" w:color="auto" w:fill="auto"/>
          </w:tcPr>
          <w:p w14:paraId="0B9B4320"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5E6ADBF2" w14:textId="348CCD6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4D97AD60" w14:textId="77777777" w:rsidTr="00621AFB">
        <w:tc>
          <w:tcPr>
            <w:tcW w:w="1389" w:type="dxa"/>
            <w:gridSpan w:val="2"/>
            <w:shd w:val="clear" w:color="auto" w:fill="auto"/>
            <w:vAlign w:val="center"/>
          </w:tcPr>
          <w:p w14:paraId="1E18B62E" w14:textId="7027839A" w:rsidR="005660AB" w:rsidRPr="00AE06EA"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511B73D" w14:textId="7CDD961C"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 xml:space="preserve">projekta pirmās un/vai pēdējās lapas izdruka ar laika zīmogu par projekta iesniegšanas datumu no „Apvārsnis 2020” pētniecības dalībnieku portāla </w:t>
            </w:r>
            <w:r w:rsidRPr="00AE06EA">
              <w:rPr>
                <w:rFonts w:ascii="Times New Roman" w:hAnsi="Times New Roman" w:cs="Times New Roman"/>
                <w:i/>
                <w:sz w:val="24"/>
                <w:szCs w:val="24"/>
              </w:rPr>
              <w:t>“</w:t>
            </w:r>
            <w:proofErr w:type="spellStart"/>
            <w:r w:rsidRPr="00AE06EA">
              <w:rPr>
                <w:rFonts w:ascii="Times New Roman" w:hAnsi="Times New Roman" w:cs="Times New Roman"/>
                <w:i/>
                <w:sz w:val="24"/>
                <w:szCs w:val="24"/>
              </w:rPr>
              <w:t>Research</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Participant</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Portal</w:t>
            </w:r>
            <w:proofErr w:type="spellEnd"/>
            <w:r w:rsidRPr="00AE06EA">
              <w:rPr>
                <w:rFonts w:ascii="Times New Roman" w:hAnsi="Times New Roman" w:cs="Times New Roman"/>
                <w:i/>
                <w:sz w:val="24"/>
                <w:szCs w:val="24"/>
              </w:rPr>
              <w:t xml:space="preserve">” </w:t>
            </w:r>
            <w:r w:rsidRPr="00AE06EA">
              <w:rPr>
                <w:rFonts w:ascii="Times New Roman" w:hAnsi="Times New Roman" w:cs="Times New Roman"/>
                <w:sz w:val="24"/>
                <w:szCs w:val="24"/>
              </w:rPr>
              <w:t xml:space="preserve">vai 9.Ietvara programmas elektroniskās projektu iesniegšanas sistēmas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tc>
        <w:tc>
          <w:tcPr>
            <w:tcW w:w="1135" w:type="dxa"/>
            <w:shd w:val="clear" w:color="auto" w:fill="auto"/>
          </w:tcPr>
          <w:p w14:paraId="03AF5F4E"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79E7D307" w14:textId="4DBAAAF0"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556B4273" w14:textId="77777777" w:rsidTr="001F13F2">
        <w:tc>
          <w:tcPr>
            <w:tcW w:w="1389" w:type="dxa"/>
            <w:gridSpan w:val="2"/>
            <w:shd w:val="clear" w:color="auto" w:fill="auto"/>
            <w:vAlign w:val="center"/>
          </w:tcPr>
          <w:p w14:paraId="715748BC" w14:textId="3649C0B5" w:rsidR="005660AB" w:rsidRPr="00AE06EA"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C8E42E4" w14:textId="2CBFF204" w:rsidR="005660AB" w:rsidRPr="00AE06EA" w:rsidRDefault="002118B5" w:rsidP="00D30C3C">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 xml:space="preserve">Citās projektu iesniegšanas platformās iesniegtiem projektiem dokumentācija, kas satur informācija par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tc>
        <w:tc>
          <w:tcPr>
            <w:tcW w:w="1135" w:type="dxa"/>
            <w:shd w:val="clear" w:color="auto" w:fill="auto"/>
            <w:vAlign w:val="center"/>
          </w:tcPr>
          <w:p w14:paraId="38A90290" w14:textId="65E47C1A"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w:t>
            </w:r>
          </w:p>
        </w:tc>
        <w:tc>
          <w:tcPr>
            <w:tcW w:w="1560" w:type="dxa"/>
            <w:shd w:val="clear" w:color="auto" w:fill="auto"/>
            <w:vAlign w:val="center"/>
          </w:tcPr>
          <w:p w14:paraId="46D43111" w14:textId="0979F1BA"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w:t>
            </w:r>
          </w:p>
        </w:tc>
      </w:tr>
      <w:tr w:rsidR="00C301F5" w14:paraId="22E62D2D" w14:textId="77777777" w:rsidTr="00621AFB">
        <w:tc>
          <w:tcPr>
            <w:tcW w:w="1389" w:type="dxa"/>
            <w:gridSpan w:val="2"/>
            <w:shd w:val="clear" w:color="auto" w:fill="auto"/>
            <w:vAlign w:val="center"/>
          </w:tcPr>
          <w:p w14:paraId="3CC31C51" w14:textId="3ADF2709" w:rsidR="005660AB" w:rsidRPr="00AE06EA"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24222A77" w14:textId="263B1ED9"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projekta novērtējumu;</w:t>
            </w:r>
          </w:p>
        </w:tc>
        <w:tc>
          <w:tcPr>
            <w:tcW w:w="1135" w:type="dxa"/>
            <w:shd w:val="clear" w:color="auto" w:fill="auto"/>
          </w:tcPr>
          <w:p w14:paraId="4DC3E54E"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6F40C583" w14:textId="451B401A"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146B8915" w14:textId="77777777" w:rsidTr="00621AFB">
        <w:tc>
          <w:tcPr>
            <w:tcW w:w="1389" w:type="dxa"/>
            <w:gridSpan w:val="2"/>
            <w:shd w:val="clear" w:color="auto" w:fill="auto"/>
            <w:vAlign w:val="center"/>
          </w:tcPr>
          <w:p w14:paraId="034D4B86" w14:textId="1E7E3651" w:rsidR="005660AB" w:rsidRPr="00AE06EA"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475701C3" w14:textId="4176F40C"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noteikto kvalitātes slieksni;</w:t>
            </w:r>
          </w:p>
        </w:tc>
        <w:tc>
          <w:tcPr>
            <w:tcW w:w="1135" w:type="dxa"/>
            <w:shd w:val="clear" w:color="auto" w:fill="auto"/>
          </w:tcPr>
          <w:p w14:paraId="6FEB6484"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47C0228" w14:textId="0B7D3898"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7288C86D" w14:textId="77777777" w:rsidTr="00621AFB">
        <w:tc>
          <w:tcPr>
            <w:tcW w:w="1389" w:type="dxa"/>
            <w:gridSpan w:val="2"/>
            <w:shd w:val="clear" w:color="auto" w:fill="auto"/>
            <w:vAlign w:val="center"/>
          </w:tcPr>
          <w:p w14:paraId="5D022BC9" w14:textId="4B16705A" w:rsidR="005660AB" w:rsidRPr="00AE06EA"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3756ABA4" w14:textId="0DFF180A" w:rsidR="005660AB" w:rsidRPr="00AE06EA" w:rsidRDefault="002118B5" w:rsidP="00D63EE6">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projekta dalībniekiem (kopija no projekta ar konsorcija sastāvu);</w:t>
            </w:r>
          </w:p>
        </w:tc>
        <w:tc>
          <w:tcPr>
            <w:tcW w:w="1135" w:type="dxa"/>
            <w:shd w:val="clear" w:color="auto" w:fill="auto"/>
          </w:tcPr>
          <w:p w14:paraId="13038274"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08B067BF" w14:textId="7B65419C"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4BD73A34" w14:textId="77777777" w:rsidTr="00621AFB">
        <w:tc>
          <w:tcPr>
            <w:tcW w:w="1389" w:type="dxa"/>
            <w:gridSpan w:val="2"/>
            <w:shd w:val="clear" w:color="auto" w:fill="auto"/>
            <w:vAlign w:val="center"/>
          </w:tcPr>
          <w:p w14:paraId="17F3D94A" w14:textId="14581007" w:rsidR="005660AB" w:rsidRPr="00AE06EA" w:rsidRDefault="002118B5" w:rsidP="005660AB">
            <w:pPr>
              <w:pStyle w:val="ListParagraph"/>
              <w:numPr>
                <w:ilvl w:val="3"/>
                <w:numId w:val="20"/>
              </w:numPr>
              <w:spacing w:after="0" w:line="240" w:lineRule="auto"/>
              <w:ind w:hanging="544"/>
              <w:rPr>
                <w:rFonts w:ascii="Times New Roman" w:hAnsi="Times New Roman" w:cs="Times New Roman"/>
                <w:sz w:val="24"/>
                <w:szCs w:val="24"/>
              </w:rPr>
            </w:pPr>
            <w:r w:rsidRPr="00AE06EA">
              <w:rPr>
                <w:rFonts w:ascii="Times New Roman" w:hAnsi="Times New Roman" w:cs="Times New Roman"/>
                <w:sz w:val="24"/>
                <w:szCs w:val="24"/>
              </w:rPr>
              <w:t xml:space="preserve"> </w:t>
            </w:r>
          </w:p>
        </w:tc>
        <w:tc>
          <w:tcPr>
            <w:tcW w:w="5528" w:type="dxa"/>
            <w:shd w:val="clear" w:color="auto" w:fill="auto"/>
          </w:tcPr>
          <w:p w14:paraId="00E3B372" w14:textId="7CB2B3B1" w:rsidR="005660AB" w:rsidRPr="00AE06EA" w:rsidRDefault="002118B5" w:rsidP="005660AB">
            <w:pPr>
              <w:spacing w:after="0" w:line="240" w:lineRule="auto"/>
              <w:ind w:right="14"/>
              <w:jc w:val="both"/>
              <w:rPr>
                <w:rFonts w:ascii="Times New Roman" w:hAnsi="Times New Roman" w:cs="Times New Roman"/>
                <w:sz w:val="24"/>
                <w:szCs w:val="24"/>
              </w:rPr>
            </w:pPr>
            <w:r w:rsidRPr="00AE06EA">
              <w:rPr>
                <w:rFonts w:ascii="Times New Roman" w:hAnsi="Times New Roman" w:cs="Times New Roman"/>
                <w:sz w:val="24"/>
                <w:szCs w:val="24"/>
              </w:rPr>
              <w:t xml:space="preserve">projektu iesniegšanas termiņu konkursā </w:t>
            </w:r>
            <w:r w:rsidRPr="00AE06EA">
              <w:rPr>
                <w:rFonts w:ascii="Times New Roman" w:hAnsi="Times New Roman" w:cs="Times New Roman"/>
                <w:i/>
                <w:sz w:val="24"/>
                <w:szCs w:val="24"/>
              </w:rPr>
              <w:t>(</w:t>
            </w:r>
            <w:proofErr w:type="spellStart"/>
            <w:r w:rsidRPr="00AE06EA">
              <w:rPr>
                <w:rFonts w:ascii="Times New Roman" w:hAnsi="Times New Roman" w:cs="Times New Roman"/>
                <w:i/>
                <w:sz w:val="24"/>
                <w:szCs w:val="24"/>
              </w:rPr>
              <w:t>deadline</w:t>
            </w:r>
            <w:proofErr w:type="spellEnd"/>
            <w:r w:rsidRPr="00AE06EA">
              <w:rPr>
                <w:rFonts w:ascii="Times New Roman" w:hAnsi="Times New Roman" w:cs="Times New Roman"/>
                <w:i/>
                <w:sz w:val="24"/>
                <w:szCs w:val="24"/>
              </w:rPr>
              <w:t xml:space="preserve">) </w:t>
            </w:r>
            <w:r w:rsidRPr="00AE06EA">
              <w:rPr>
                <w:rFonts w:ascii="Times New Roman" w:hAnsi="Times New Roman" w:cs="Times New Roman"/>
                <w:sz w:val="24"/>
                <w:szCs w:val="24"/>
              </w:rPr>
              <w:t xml:space="preserve">(kopija no konkursa nolikuma </w:t>
            </w:r>
            <w:r w:rsidRPr="00AE06EA">
              <w:rPr>
                <w:rFonts w:ascii="Times New Roman" w:hAnsi="Times New Roman" w:cs="Times New Roman"/>
                <w:i/>
                <w:sz w:val="24"/>
                <w:szCs w:val="24"/>
              </w:rPr>
              <w:t>(</w:t>
            </w:r>
            <w:proofErr w:type="spellStart"/>
            <w:r w:rsidRPr="00AE06EA">
              <w:rPr>
                <w:rFonts w:ascii="Times New Roman" w:hAnsi="Times New Roman" w:cs="Times New Roman"/>
                <w:i/>
                <w:sz w:val="24"/>
                <w:szCs w:val="24"/>
              </w:rPr>
              <w:t>Call</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text</w:t>
            </w:r>
            <w:proofErr w:type="spellEnd"/>
            <w:r w:rsidRPr="00AE06EA">
              <w:rPr>
                <w:rFonts w:ascii="Times New Roman" w:hAnsi="Times New Roman" w:cs="Times New Roman"/>
                <w:i/>
                <w:sz w:val="24"/>
                <w:szCs w:val="24"/>
              </w:rPr>
              <w:t xml:space="preserve">) </w:t>
            </w:r>
            <w:r w:rsidRPr="00AE06EA">
              <w:rPr>
                <w:rFonts w:ascii="Times New Roman" w:hAnsi="Times New Roman" w:cs="Times New Roman"/>
                <w:sz w:val="24"/>
                <w:szCs w:val="24"/>
              </w:rPr>
              <w:t>u.tml.).</w:t>
            </w:r>
          </w:p>
        </w:tc>
        <w:tc>
          <w:tcPr>
            <w:tcW w:w="1135" w:type="dxa"/>
            <w:shd w:val="clear" w:color="auto" w:fill="auto"/>
          </w:tcPr>
          <w:p w14:paraId="3A67BB6F"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88E72CF" w14:textId="6EA48F26"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529BC2B5" w14:textId="77777777" w:rsidTr="00621AFB">
        <w:tc>
          <w:tcPr>
            <w:tcW w:w="1389" w:type="dxa"/>
            <w:gridSpan w:val="2"/>
            <w:shd w:val="clear" w:color="auto" w:fill="auto"/>
            <w:vAlign w:val="center"/>
          </w:tcPr>
          <w:p w14:paraId="0F8DF7D8" w14:textId="7FF1D317" w:rsidR="005660AB" w:rsidRPr="00AE06EA"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5469D530" w14:textId="18CBE9B9" w:rsidR="005660AB" w:rsidRPr="00AE06EA" w:rsidRDefault="002118B5" w:rsidP="00D63EE6">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p</w:t>
            </w:r>
            <w:r w:rsidR="00D63EE6">
              <w:rPr>
                <w:rFonts w:ascii="Times New Roman" w:hAnsi="Times New Roman" w:cs="Times New Roman"/>
                <w:sz w:val="24"/>
                <w:szCs w:val="24"/>
              </w:rPr>
              <w:t xml:space="preserve">rojektā </w:t>
            </w:r>
            <w:r w:rsidRPr="00AE06EA">
              <w:rPr>
                <w:rFonts w:ascii="Times New Roman" w:hAnsi="Times New Roman" w:cs="Times New Roman"/>
                <w:sz w:val="24"/>
                <w:szCs w:val="24"/>
              </w:rPr>
              <w:t>paredzēto darbību ilgtspējas pamatojums, ja projekts konkursā iesniegts laika periodā no 2014. gada 1. janvāra līdz 2018. gada 13. februārim atbilstoši nolikuma 2. pielikuma veidlap</w:t>
            </w:r>
            <w:r>
              <w:rPr>
                <w:rFonts w:ascii="Times New Roman" w:hAnsi="Times New Roman" w:cs="Times New Roman"/>
                <w:sz w:val="24"/>
                <w:szCs w:val="24"/>
              </w:rPr>
              <w:t>ai</w:t>
            </w:r>
            <w:r w:rsidRPr="00AE06EA">
              <w:rPr>
                <w:rFonts w:ascii="Times New Roman" w:hAnsi="Times New Roman" w:cs="Times New Roman"/>
                <w:sz w:val="24"/>
                <w:szCs w:val="24"/>
              </w:rPr>
              <w:t xml:space="preserve">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tc>
        <w:tc>
          <w:tcPr>
            <w:tcW w:w="1135" w:type="dxa"/>
            <w:shd w:val="clear" w:color="auto" w:fill="auto"/>
          </w:tcPr>
          <w:p w14:paraId="7B24635B"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E04A0DB" w14:textId="359FF83A"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2C05C85F" w14:textId="77777777" w:rsidTr="00621AFB">
        <w:tc>
          <w:tcPr>
            <w:tcW w:w="1389" w:type="dxa"/>
            <w:gridSpan w:val="2"/>
            <w:shd w:val="clear" w:color="auto" w:fill="auto"/>
            <w:vAlign w:val="center"/>
          </w:tcPr>
          <w:p w14:paraId="69FC3794" w14:textId="77777777" w:rsidR="005660AB" w:rsidRPr="00AE06EA" w:rsidRDefault="005660AB" w:rsidP="005660AB">
            <w:pPr>
              <w:pStyle w:val="ListParagraph"/>
              <w:numPr>
                <w:ilvl w:val="2"/>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0BED114B" w14:textId="10E1950E" w:rsidR="005660AB" w:rsidRPr="00AE06EA" w:rsidRDefault="00F1651D" w:rsidP="005660AB">
            <w:pPr>
              <w:spacing w:after="0" w:line="240" w:lineRule="auto"/>
              <w:ind w:right="14"/>
              <w:jc w:val="both"/>
              <w:rPr>
                <w:rFonts w:ascii="Times New Roman" w:hAnsi="Times New Roman" w:cs="Times New Roman"/>
                <w:sz w:val="24"/>
                <w:szCs w:val="24"/>
              </w:rPr>
            </w:pPr>
            <w:r w:rsidRPr="00F1651D">
              <w:rPr>
                <w:rFonts w:ascii="Times New Roman" w:hAnsi="Times New Roman" w:cs="Times New Roman"/>
                <w:sz w:val="24"/>
                <w:szCs w:val="24"/>
              </w:rPr>
              <w:t xml:space="preserve">komersanta  </w:t>
            </w:r>
            <w:proofErr w:type="spellStart"/>
            <w:r w:rsidRPr="00F1651D">
              <w:rPr>
                <w:rFonts w:ascii="Times New Roman" w:hAnsi="Times New Roman" w:cs="Times New Roman"/>
                <w:sz w:val="24"/>
                <w:szCs w:val="24"/>
              </w:rPr>
              <w:t>de</w:t>
            </w:r>
            <w:proofErr w:type="spellEnd"/>
            <w:r w:rsidRPr="00F1651D">
              <w:rPr>
                <w:rFonts w:ascii="Times New Roman" w:hAnsi="Times New Roman" w:cs="Times New Roman"/>
                <w:sz w:val="24"/>
                <w:szCs w:val="24"/>
              </w:rPr>
              <w:t xml:space="preserve"> </w:t>
            </w:r>
            <w:proofErr w:type="spellStart"/>
            <w:r w:rsidRPr="00F1651D">
              <w:rPr>
                <w:rFonts w:ascii="Times New Roman" w:hAnsi="Times New Roman" w:cs="Times New Roman"/>
                <w:sz w:val="24"/>
                <w:szCs w:val="24"/>
              </w:rPr>
              <w:t>minimis</w:t>
            </w:r>
            <w:proofErr w:type="spellEnd"/>
            <w:r w:rsidRPr="00F1651D">
              <w:rPr>
                <w:rFonts w:ascii="Times New Roman" w:hAnsi="Times New Roman" w:cs="Times New Roman"/>
                <w:sz w:val="24"/>
                <w:szCs w:val="24"/>
              </w:rPr>
              <w:t xml:space="preserve"> atbalsta uzskaites sistēmā sagatavotās veidlapas (MK Noteikumu Nr. 715 1. pielikums) izdruka vai norāde uz sistēmā izveidotās un apstiprinātās pr</w:t>
            </w:r>
            <w:bookmarkStart w:id="0" w:name="_GoBack"/>
            <w:bookmarkEnd w:id="0"/>
            <w:r w:rsidRPr="00F1651D">
              <w:rPr>
                <w:rFonts w:ascii="Times New Roman" w:hAnsi="Times New Roman" w:cs="Times New Roman"/>
                <w:sz w:val="24"/>
                <w:szCs w:val="24"/>
              </w:rPr>
              <w:t xml:space="preserve">etendenta veidlapas identifikācijas numuru </w:t>
            </w:r>
            <w:r w:rsidRPr="00F1651D">
              <w:rPr>
                <w:rFonts w:ascii="Times New Roman" w:hAnsi="Times New Roman" w:cs="Times New Roman"/>
                <w:i/>
                <w:sz w:val="24"/>
                <w:szCs w:val="24"/>
              </w:rPr>
              <w:t>(ja attiecināms):</w:t>
            </w:r>
          </w:p>
        </w:tc>
        <w:tc>
          <w:tcPr>
            <w:tcW w:w="1135" w:type="dxa"/>
            <w:shd w:val="clear" w:color="auto" w:fill="auto"/>
          </w:tcPr>
          <w:p w14:paraId="20BD2CA3"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14661A25" w14:textId="65D9AC48"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29377CAD" w14:textId="77777777" w:rsidTr="00621AFB">
        <w:tc>
          <w:tcPr>
            <w:tcW w:w="1389" w:type="dxa"/>
            <w:gridSpan w:val="2"/>
            <w:shd w:val="clear" w:color="auto" w:fill="auto"/>
            <w:vAlign w:val="center"/>
          </w:tcPr>
          <w:p w14:paraId="15BA2324" w14:textId="7FDF3DE1" w:rsidR="005660AB" w:rsidRPr="00AE06EA"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20E2E283" w14:textId="139ECAD5" w:rsidR="005660AB" w:rsidRPr="00AE06EA" w:rsidRDefault="002118B5" w:rsidP="005660AB">
            <w:pPr>
              <w:spacing w:after="0" w:line="240" w:lineRule="auto"/>
              <w:ind w:right="14"/>
              <w:jc w:val="both"/>
              <w:rPr>
                <w:rFonts w:ascii="Times New Roman" w:hAnsi="Times New Roman" w:cs="Times New Roman"/>
                <w:sz w:val="24"/>
                <w:szCs w:val="24"/>
              </w:rPr>
            </w:pPr>
            <w:proofErr w:type="spellStart"/>
            <w:r>
              <w:rPr>
                <w:rFonts w:ascii="Times New Roman" w:hAnsi="Times New Roman" w:cs="Times New Roman"/>
                <w:i/>
                <w:sz w:val="24"/>
                <w:szCs w:val="24"/>
              </w:rPr>
              <w:t>D</w:t>
            </w:r>
            <w:r w:rsidRPr="00AE06EA">
              <w:rPr>
                <w:rFonts w:ascii="Times New Roman" w:hAnsi="Times New Roman" w:cs="Times New Roman"/>
                <w:i/>
                <w:sz w:val="24"/>
                <w:szCs w:val="24"/>
              </w:rPr>
              <w:t>e</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minimis</w:t>
            </w:r>
            <w:proofErr w:type="spellEnd"/>
            <w:r w:rsidRPr="00AE06EA">
              <w:rPr>
                <w:rFonts w:ascii="Times New Roman" w:hAnsi="Times New Roman" w:cs="Times New Roman"/>
                <w:sz w:val="24"/>
                <w:szCs w:val="24"/>
              </w:rPr>
              <w:t xml:space="preserve"> atbalsts nepārsniedz noteikto maksimālo kopējā </w:t>
            </w:r>
            <w:proofErr w:type="spellStart"/>
            <w:r w:rsidRPr="00AE06EA">
              <w:rPr>
                <w:rFonts w:ascii="Times New Roman" w:hAnsi="Times New Roman" w:cs="Times New Roman"/>
                <w:i/>
                <w:sz w:val="24"/>
                <w:szCs w:val="24"/>
              </w:rPr>
              <w:t>de</w:t>
            </w:r>
            <w:proofErr w:type="spellEnd"/>
            <w:r w:rsidRPr="00AE06EA">
              <w:rPr>
                <w:rFonts w:ascii="Times New Roman" w:hAnsi="Times New Roman" w:cs="Times New Roman"/>
                <w:i/>
                <w:sz w:val="24"/>
                <w:szCs w:val="24"/>
              </w:rPr>
              <w:t xml:space="preserve"> </w:t>
            </w:r>
            <w:proofErr w:type="spellStart"/>
            <w:r w:rsidRPr="00AE06EA">
              <w:rPr>
                <w:rFonts w:ascii="Times New Roman" w:hAnsi="Times New Roman" w:cs="Times New Roman"/>
                <w:i/>
                <w:sz w:val="24"/>
                <w:szCs w:val="24"/>
              </w:rPr>
              <w:t>minimis</w:t>
            </w:r>
            <w:proofErr w:type="spellEnd"/>
            <w:r w:rsidRPr="00AE06EA">
              <w:rPr>
                <w:rFonts w:ascii="Times New Roman" w:hAnsi="Times New Roman" w:cs="Times New Roman"/>
                <w:sz w:val="24"/>
                <w:szCs w:val="24"/>
              </w:rPr>
              <w:t xml:space="preserve"> atbalsta apmēru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tc>
        <w:tc>
          <w:tcPr>
            <w:tcW w:w="1135" w:type="dxa"/>
            <w:shd w:val="clear" w:color="auto" w:fill="auto"/>
          </w:tcPr>
          <w:p w14:paraId="3B188B8A"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7ADFFB4" w14:textId="7597430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38EB07A6" w14:textId="77777777" w:rsidTr="00621AFB">
        <w:tc>
          <w:tcPr>
            <w:tcW w:w="1389" w:type="dxa"/>
            <w:gridSpan w:val="2"/>
            <w:shd w:val="clear" w:color="auto" w:fill="auto"/>
            <w:vAlign w:val="center"/>
          </w:tcPr>
          <w:p w14:paraId="13FCACBD" w14:textId="2E222595" w:rsidR="005660AB" w:rsidRPr="00AE06EA" w:rsidRDefault="005660AB" w:rsidP="005660AB">
            <w:pPr>
              <w:pStyle w:val="ListParagraph"/>
              <w:numPr>
                <w:ilvl w:val="3"/>
                <w:numId w:val="20"/>
              </w:numPr>
              <w:spacing w:after="0" w:line="240" w:lineRule="auto"/>
              <w:ind w:hanging="544"/>
              <w:rPr>
                <w:rFonts w:ascii="Times New Roman" w:hAnsi="Times New Roman" w:cs="Times New Roman"/>
                <w:sz w:val="24"/>
                <w:szCs w:val="24"/>
              </w:rPr>
            </w:pPr>
          </w:p>
        </w:tc>
        <w:tc>
          <w:tcPr>
            <w:tcW w:w="5528" w:type="dxa"/>
            <w:shd w:val="clear" w:color="auto" w:fill="auto"/>
          </w:tcPr>
          <w:p w14:paraId="5F7B916B" w14:textId="573B2B79" w:rsidR="005660AB" w:rsidRPr="00AE06EA" w:rsidRDefault="002118B5" w:rsidP="005660AB">
            <w:pPr>
              <w:spacing w:after="0" w:line="240" w:lineRule="auto"/>
              <w:ind w:right="14"/>
              <w:jc w:val="both"/>
              <w:rPr>
                <w:rFonts w:ascii="Times New Roman" w:hAnsi="Times New Roman" w:cs="Times New Roman"/>
                <w:sz w:val="24"/>
                <w:szCs w:val="24"/>
              </w:rPr>
            </w:pPr>
            <w:proofErr w:type="spellStart"/>
            <w:r>
              <w:rPr>
                <w:rFonts w:ascii="Times New Roman" w:hAnsi="Times New Roman" w:cs="Times New Roman"/>
                <w:i/>
                <w:iCs/>
                <w:color w:val="000000"/>
                <w:sz w:val="24"/>
                <w:szCs w:val="24"/>
              </w:rPr>
              <w:t>D</w:t>
            </w:r>
            <w:r w:rsidRPr="00AE06EA">
              <w:rPr>
                <w:rFonts w:ascii="Times New Roman" w:hAnsi="Times New Roman" w:cs="Times New Roman"/>
                <w:i/>
                <w:iCs/>
                <w:color w:val="000000"/>
                <w:sz w:val="24"/>
                <w:szCs w:val="24"/>
              </w:rPr>
              <w:t>e</w:t>
            </w:r>
            <w:proofErr w:type="spellEnd"/>
            <w:r w:rsidRPr="00AE06EA">
              <w:rPr>
                <w:rFonts w:ascii="Times New Roman" w:hAnsi="Times New Roman" w:cs="Times New Roman"/>
                <w:i/>
                <w:iCs/>
                <w:color w:val="000000"/>
                <w:sz w:val="24"/>
                <w:szCs w:val="24"/>
              </w:rPr>
              <w:t xml:space="preserve"> </w:t>
            </w:r>
            <w:proofErr w:type="spellStart"/>
            <w:r w:rsidRPr="00AE06EA">
              <w:rPr>
                <w:rFonts w:ascii="Times New Roman" w:hAnsi="Times New Roman" w:cs="Times New Roman"/>
                <w:i/>
                <w:iCs/>
                <w:color w:val="000000"/>
                <w:sz w:val="24"/>
                <w:szCs w:val="24"/>
              </w:rPr>
              <w:t>minimis</w:t>
            </w:r>
            <w:proofErr w:type="spellEnd"/>
            <w:r w:rsidRPr="00AE06EA">
              <w:rPr>
                <w:rFonts w:ascii="Times New Roman" w:hAnsi="Times New Roman" w:cs="Times New Roman"/>
                <w:i/>
                <w:iCs/>
                <w:color w:val="000000"/>
                <w:sz w:val="24"/>
                <w:szCs w:val="24"/>
              </w:rPr>
              <w:t xml:space="preserve"> </w:t>
            </w:r>
            <w:r w:rsidRPr="00AE06EA">
              <w:rPr>
                <w:rFonts w:ascii="Times New Roman" w:hAnsi="Times New Roman" w:cs="Times New Roman"/>
                <w:color w:val="000000"/>
                <w:sz w:val="24"/>
                <w:szCs w:val="24"/>
              </w:rPr>
              <w:t>atbalsts nav saistīts ar kādu no Komisijas regulas Nr. 1407/2013 1. panta 1. punktā noteiktajām nozarēm un darbībām</w:t>
            </w:r>
            <w:r w:rsidR="00367F6A">
              <w:rPr>
                <w:rFonts w:ascii="Times New Roman" w:hAnsi="Times New Roman" w:cs="Times New Roman"/>
                <w:color w:val="000000"/>
                <w:sz w:val="24"/>
                <w:szCs w:val="24"/>
              </w:rPr>
              <w:t xml:space="preserve"> </w:t>
            </w:r>
            <w:r w:rsidR="00367F6A" w:rsidRPr="00AE06EA">
              <w:rPr>
                <w:rFonts w:ascii="Times New Roman" w:hAnsi="Times New Roman" w:cs="Times New Roman"/>
                <w:i/>
                <w:sz w:val="24"/>
                <w:szCs w:val="24"/>
              </w:rPr>
              <w:t>(ja attiecināms)</w:t>
            </w:r>
            <w:r w:rsidRPr="00AE06EA">
              <w:rPr>
                <w:rFonts w:ascii="Times New Roman" w:hAnsi="Times New Roman" w:cs="Times New Roman"/>
                <w:color w:val="000000"/>
                <w:sz w:val="24"/>
                <w:szCs w:val="24"/>
              </w:rPr>
              <w:t>.</w:t>
            </w:r>
          </w:p>
        </w:tc>
        <w:tc>
          <w:tcPr>
            <w:tcW w:w="1135" w:type="dxa"/>
            <w:shd w:val="clear" w:color="auto" w:fill="auto"/>
          </w:tcPr>
          <w:p w14:paraId="2286B002"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41AF30D" w14:textId="02ED20A3"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677F4FF6" w14:textId="77777777" w:rsidTr="00453FAC">
        <w:trPr>
          <w:trHeight w:val="85"/>
        </w:trPr>
        <w:tc>
          <w:tcPr>
            <w:tcW w:w="1389" w:type="dxa"/>
            <w:gridSpan w:val="2"/>
            <w:shd w:val="clear" w:color="auto" w:fill="auto"/>
            <w:vAlign w:val="center"/>
          </w:tcPr>
          <w:p w14:paraId="74110C6C" w14:textId="77777777" w:rsidR="005660AB" w:rsidRPr="00AE06EA" w:rsidRDefault="005660AB" w:rsidP="005660AB">
            <w:pPr>
              <w:pStyle w:val="ListParagraph"/>
              <w:numPr>
                <w:ilvl w:val="1"/>
                <w:numId w:val="20"/>
              </w:numPr>
              <w:spacing w:after="0" w:line="240" w:lineRule="auto"/>
              <w:ind w:left="5" w:firstLine="0"/>
              <w:jc w:val="center"/>
              <w:rPr>
                <w:rFonts w:ascii="Times New Roman" w:hAnsi="Times New Roman" w:cs="Times New Roman"/>
                <w:sz w:val="24"/>
                <w:szCs w:val="24"/>
              </w:rPr>
            </w:pPr>
          </w:p>
        </w:tc>
        <w:tc>
          <w:tcPr>
            <w:tcW w:w="5528" w:type="dxa"/>
            <w:shd w:val="clear" w:color="auto" w:fill="auto"/>
          </w:tcPr>
          <w:p w14:paraId="4D167C60" w14:textId="0A13B33C" w:rsidR="005660AB" w:rsidRPr="00AE06EA" w:rsidRDefault="002118B5" w:rsidP="005660AB">
            <w:pPr>
              <w:jc w:val="both"/>
              <w:rPr>
                <w:rStyle w:val="tvhtml"/>
                <w:rFonts w:ascii="Times New Roman" w:hAnsi="Times New Roman" w:cs="Times New Roman"/>
                <w:color w:val="000000"/>
                <w:sz w:val="24"/>
                <w:szCs w:val="24"/>
              </w:rPr>
            </w:pPr>
            <w:r w:rsidRPr="00AE06EA">
              <w:rPr>
                <w:rFonts w:ascii="Times New Roman" w:hAnsi="Times New Roman" w:cs="Times New Roman"/>
                <w:color w:val="000000"/>
                <w:sz w:val="24"/>
                <w:szCs w:val="24"/>
              </w:rPr>
              <w:t>Pieprasītais atbalsta apmērs atbilst nolikumā noteiktajam, t.sk. nepārsniedz noteikto izmaksu pozīciju ierobežojumus (6000 EUR, ja pieteicējs ir partneris projektā, 9000 EUR, ja pieteicējs ir projekta koordinators);</w:t>
            </w:r>
          </w:p>
        </w:tc>
        <w:tc>
          <w:tcPr>
            <w:tcW w:w="1135" w:type="dxa"/>
            <w:shd w:val="clear" w:color="auto" w:fill="auto"/>
          </w:tcPr>
          <w:p w14:paraId="72AE5380"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4C65388"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03C35977" w14:textId="77777777" w:rsidTr="00651E56">
        <w:tc>
          <w:tcPr>
            <w:tcW w:w="1389" w:type="dxa"/>
            <w:gridSpan w:val="2"/>
            <w:shd w:val="clear" w:color="auto" w:fill="auto"/>
            <w:vAlign w:val="center"/>
          </w:tcPr>
          <w:p w14:paraId="483CB7CB" w14:textId="77777777" w:rsidR="005660AB" w:rsidRPr="00AE06EA" w:rsidRDefault="005660AB" w:rsidP="005660AB">
            <w:pPr>
              <w:pStyle w:val="ListParagraph"/>
              <w:numPr>
                <w:ilvl w:val="1"/>
                <w:numId w:val="20"/>
              </w:numPr>
              <w:spacing w:after="0" w:line="240" w:lineRule="auto"/>
              <w:ind w:left="0" w:firstLine="0"/>
              <w:jc w:val="center"/>
              <w:rPr>
                <w:rFonts w:ascii="Times New Roman" w:hAnsi="Times New Roman" w:cs="Times New Roman"/>
                <w:sz w:val="24"/>
                <w:szCs w:val="24"/>
              </w:rPr>
            </w:pPr>
          </w:p>
        </w:tc>
        <w:tc>
          <w:tcPr>
            <w:tcW w:w="5528" w:type="dxa"/>
            <w:shd w:val="clear" w:color="auto" w:fill="auto"/>
          </w:tcPr>
          <w:p w14:paraId="5C63BEB6" w14:textId="77777777" w:rsidR="005660AB" w:rsidRPr="00AE06EA" w:rsidRDefault="002118B5" w:rsidP="005660AB">
            <w:pPr>
              <w:jc w:val="both"/>
              <w:rPr>
                <w:rFonts w:ascii="Times New Roman" w:hAnsi="Times New Roman" w:cs="Times New Roman"/>
                <w:bCs/>
                <w:sz w:val="24"/>
                <w:szCs w:val="24"/>
                <w:lang w:eastAsia="lv-LV"/>
              </w:rPr>
            </w:pPr>
            <w:r w:rsidRPr="00AE06EA">
              <w:rPr>
                <w:rFonts w:ascii="Times New Roman" w:hAnsi="Times New Roman" w:cs="Times New Roman"/>
                <w:color w:val="000000"/>
                <w:sz w:val="24"/>
                <w:szCs w:val="24"/>
              </w:rPr>
              <w:t>Atbalsta pieteikumu ir parakstījusi pieteicēja paraksta tiesīgā amatpersona vai tās pilnvarota persona;</w:t>
            </w:r>
          </w:p>
        </w:tc>
        <w:tc>
          <w:tcPr>
            <w:tcW w:w="1135" w:type="dxa"/>
            <w:shd w:val="clear" w:color="auto" w:fill="auto"/>
          </w:tcPr>
          <w:p w14:paraId="79982F65" w14:textId="77777777" w:rsidR="005660AB" w:rsidRPr="00AE06EA" w:rsidRDefault="005660AB" w:rsidP="005660AB">
            <w:pPr>
              <w:spacing w:after="0" w:line="240" w:lineRule="auto"/>
              <w:ind w:right="14"/>
              <w:jc w:val="both"/>
              <w:rPr>
                <w:rFonts w:ascii="Times New Roman" w:hAnsi="Times New Roman" w:cs="Times New Roman"/>
                <w:sz w:val="24"/>
                <w:szCs w:val="24"/>
              </w:rPr>
            </w:pPr>
          </w:p>
        </w:tc>
        <w:tc>
          <w:tcPr>
            <w:tcW w:w="1560" w:type="dxa"/>
            <w:shd w:val="clear" w:color="auto" w:fill="auto"/>
            <w:vAlign w:val="center"/>
          </w:tcPr>
          <w:p w14:paraId="5E5F2961"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5E9F6BB4" w14:textId="77777777" w:rsidTr="00651E56">
        <w:tc>
          <w:tcPr>
            <w:tcW w:w="1389" w:type="dxa"/>
            <w:gridSpan w:val="2"/>
            <w:shd w:val="clear" w:color="auto" w:fill="auto"/>
            <w:vAlign w:val="center"/>
          </w:tcPr>
          <w:p w14:paraId="784BDAEE" w14:textId="77777777" w:rsidR="005660AB" w:rsidRPr="00AE06EA" w:rsidRDefault="005660AB" w:rsidP="005660AB">
            <w:pPr>
              <w:pStyle w:val="ListParagraph"/>
              <w:numPr>
                <w:ilvl w:val="1"/>
                <w:numId w:val="20"/>
              </w:numPr>
              <w:spacing w:after="0" w:line="240" w:lineRule="auto"/>
              <w:ind w:left="5"/>
              <w:jc w:val="center"/>
              <w:rPr>
                <w:rFonts w:ascii="Times New Roman" w:hAnsi="Times New Roman" w:cs="Times New Roman"/>
                <w:sz w:val="24"/>
                <w:szCs w:val="24"/>
              </w:rPr>
            </w:pPr>
          </w:p>
        </w:tc>
        <w:tc>
          <w:tcPr>
            <w:tcW w:w="5528" w:type="dxa"/>
            <w:shd w:val="clear" w:color="auto" w:fill="auto"/>
          </w:tcPr>
          <w:p w14:paraId="111ADF37" w14:textId="4B4864FC"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bCs/>
                <w:sz w:val="24"/>
                <w:szCs w:val="24"/>
                <w:lang w:eastAsia="lv-LV"/>
              </w:rPr>
              <w:t xml:space="preserve">Pievienota pilnvaras kopija vai iestādes iekšējs normatīvais akts, kas apliecina pilnvarojumu parakstīt atbalsta pieteikumu </w:t>
            </w:r>
            <w:r w:rsidRPr="00AE06EA">
              <w:rPr>
                <w:rFonts w:ascii="Times New Roman" w:hAnsi="Times New Roman" w:cs="Times New Roman"/>
                <w:i/>
                <w:sz w:val="24"/>
                <w:szCs w:val="24"/>
              </w:rPr>
              <w:t>(ja attiecināms)</w:t>
            </w:r>
            <w:r w:rsidR="00E26B8A">
              <w:rPr>
                <w:rFonts w:ascii="Times New Roman" w:hAnsi="Times New Roman" w:cs="Times New Roman"/>
                <w:sz w:val="24"/>
                <w:szCs w:val="24"/>
              </w:rPr>
              <w:t>.</w:t>
            </w:r>
          </w:p>
        </w:tc>
        <w:tc>
          <w:tcPr>
            <w:tcW w:w="1135" w:type="dxa"/>
            <w:shd w:val="clear" w:color="auto" w:fill="auto"/>
          </w:tcPr>
          <w:p w14:paraId="4EF1F31B" w14:textId="77777777" w:rsidR="005660AB" w:rsidRPr="00AE06EA" w:rsidRDefault="005660AB" w:rsidP="005660AB">
            <w:pPr>
              <w:spacing w:after="0" w:line="240" w:lineRule="auto"/>
              <w:ind w:right="14"/>
              <w:jc w:val="both"/>
              <w:rPr>
                <w:rFonts w:ascii="Times New Roman" w:hAnsi="Times New Roman" w:cs="Times New Roman"/>
                <w:sz w:val="24"/>
                <w:szCs w:val="24"/>
              </w:rPr>
            </w:pPr>
          </w:p>
        </w:tc>
        <w:tc>
          <w:tcPr>
            <w:tcW w:w="1560" w:type="dxa"/>
            <w:shd w:val="clear" w:color="auto" w:fill="auto"/>
            <w:vAlign w:val="center"/>
          </w:tcPr>
          <w:p w14:paraId="33084081"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r w:rsidR="00C301F5" w14:paraId="7F01F20C" w14:textId="77777777" w:rsidTr="00651E56">
        <w:trPr>
          <w:trHeight w:val="735"/>
        </w:trPr>
        <w:tc>
          <w:tcPr>
            <w:tcW w:w="6917" w:type="dxa"/>
            <w:gridSpan w:val="3"/>
            <w:vMerge w:val="restart"/>
            <w:shd w:val="pct10" w:color="auto" w:fill="auto"/>
            <w:vAlign w:val="center"/>
          </w:tcPr>
          <w:p w14:paraId="7AF8BAE8" w14:textId="77777777" w:rsidR="005660AB" w:rsidRPr="00AE06EA" w:rsidRDefault="002118B5" w:rsidP="005660AB">
            <w:pPr>
              <w:pStyle w:val="ListParagraph"/>
              <w:numPr>
                <w:ilvl w:val="0"/>
                <w:numId w:val="19"/>
              </w:numPr>
              <w:spacing w:after="0" w:line="240" w:lineRule="auto"/>
              <w:jc w:val="center"/>
              <w:rPr>
                <w:rStyle w:val="tvhtml"/>
                <w:rFonts w:ascii="Times New Roman" w:hAnsi="Times New Roman" w:cs="Times New Roman"/>
                <w:b/>
                <w:sz w:val="24"/>
                <w:szCs w:val="24"/>
              </w:rPr>
            </w:pPr>
            <w:r w:rsidRPr="00AE06EA">
              <w:rPr>
                <w:rStyle w:val="tvhtml"/>
                <w:rFonts w:ascii="Times New Roman" w:hAnsi="Times New Roman" w:cs="Times New Roman"/>
                <w:b/>
                <w:sz w:val="24"/>
                <w:szCs w:val="24"/>
              </w:rPr>
              <w:t>SPECIFISKIE ATBILSTĪBAS KRITĒRIJI</w:t>
            </w:r>
          </w:p>
        </w:tc>
        <w:tc>
          <w:tcPr>
            <w:tcW w:w="1135" w:type="dxa"/>
            <w:tcBorders>
              <w:bottom w:val="single" w:sz="4" w:space="0" w:color="auto"/>
            </w:tcBorders>
            <w:shd w:val="pct10" w:color="auto" w:fill="auto"/>
          </w:tcPr>
          <w:p w14:paraId="332746F9" w14:textId="77777777" w:rsidR="005660AB" w:rsidRPr="00AE06EA" w:rsidRDefault="002118B5" w:rsidP="005660AB">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Vērtēšanas sistēma</w:t>
            </w:r>
          </w:p>
        </w:tc>
        <w:tc>
          <w:tcPr>
            <w:tcW w:w="1560" w:type="dxa"/>
            <w:vMerge w:val="restart"/>
            <w:shd w:val="pct10" w:color="auto" w:fill="auto"/>
          </w:tcPr>
          <w:p w14:paraId="04DA9F7E" w14:textId="77777777" w:rsidR="005660AB" w:rsidRPr="00AE06EA" w:rsidRDefault="002118B5" w:rsidP="005660AB">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Kritērija ietekme uz lēmuma pieņemšanu</w:t>
            </w:r>
          </w:p>
          <w:p w14:paraId="522560DD" w14:textId="0599F1BE"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b/>
                <w:sz w:val="24"/>
                <w:szCs w:val="24"/>
              </w:rPr>
              <w:t>(N</w:t>
            </w:r>
            <w:r w:rsidR="00DB6C1C">
              <w:rPr>
                <w:rStyle w:val="FootnoteReference"/>
                <w:rFonts w:ascii="Times New Roman" w:hAnsi="Times New Roman" w:cs="Times New Roman"/>
                <w:b/>
                <w:sz w:val="24"/>
                <w:szCs w:val="24"/>
              </w:rPr>
              <w:footnoteReference w:id="4"/>
            </w:r>
            <w:r w:rsidRPr="00AE06EA">
              <w:rPr>
                <w:rFonts w:ascii="Times New Roman" w:hAnsi="Times New Roman" w:cs="Times New Roman"/>
                <w:b/>
                <w:sz w:val="24"/>
                <w:szCs w:val="24"/>
              </w:rPr>
              <w:t>; P</w:t>
            </w:r>
            <w:r>
              <w:rPr>
                <w:rFonts w:ascii="Times New Roman" w:hAnsi="Times New Roman" w:cs="Times New Roman"/>
                <w:b/>
                <w:sz w:val="24"/>
                <w:szCs w:val="24"/>
                <w:vertAlign w:val="superscript"/>
              </w:rPr>
              <w:footnoteReference w:id="5"/>
            </w:r>
            <w:r w:rsidRPr="00AE06EA">
              <w:rPr>
                <w:rFonts w:ascii="Times New Roman" w:hAnsi="Times New Roman" w:cs="Times New Roman"/>
                <w:b/>
                <w:sz w:val="24"/>
                <w:szCs w:val="24"/>
              </w:rPr>
              <w:t>)</w:t>
            </w:r>
          </w:p>
        </w:tc>
      </w:tr>
      <w:tr w:rsidR="00C301F5" w14:paraId="182DB680" w14:textId="77777777" w:rsidTr="00651E56">
        <w:tc>
          <w:tcPr>
            <w:tcW w:w="6917" w:type="dxa"/>
            <w:gridSpan w:val="3"/>
            <w:vMerge/>
            <w:shd w:val="clear" w:color="auto" w:fill="auto"/>
          </w:tcPr>
          <w:p w14:paraId="08AFA88E" w14:textId="77777777" w:rsidR="005660AB" w:rsidRPr="00AE06EA" w:rsidRDefault="005660AB" w:rsidP="005660AB">
            <w:pPr>
              <w:spacing w:after="0" w:line="240" w:lineRule="auto"/>
              <w:rPr>
                <w:rFonts w:ascii="Times New Roman" w:hAnsi="Times New Roman" w:cs="Times New Roman"/>
                <w:sz w:val="24"/>
                <w:szCs w:val="24"/>
              </w:rPr>
            </w:pPr>
          </w:p>
        </w:tc>
        <w:tc>
          <w:tcPr>
            <w:tcW w:w="1135" w:type="dxa"/>
            <w:shd w:val="pct10" w:color="auto" w:fill="auto"/>
          </w:tcPr>
          <w:p w14:paraId="55E1FC2B" w14:textId="77777777" w:rsidR="005660AB" w:rsidRPr="00AE06EA" w:rsidRDefault="002118B5" w:rsidP="005660AB">
            <w:pPr>
              <w:spacing w:after="0" w:line="240" w:lineRule="auto"/>
              <w:jc w:val="center"/>
              <w:rPr>
                <w:rFonts w:ascii="Times New Roman" w:hAnsi="Times New Roman" w:cs="Times New Roman"/>
                <w:b/>
                <w:sz w:val="24"/>
                <w:szCs w:val="24"/>
              </w:rPr>
            </w:pPr>
            <w:r w:rsidRPr="00AE06EA">
              <w:rPr>
                <w:rFonts w:ascii="Times New Roman" w:hAnsi="Times New Roman" w:cs="Times New Roman"/>
                <w:b/>
                <w:sz w:val="24"/>
                <w:szCs w:val="24"/>
              </w:rPr>
              <w:t>Jā, Nē, NA (nav attiecināms)</w:t>
            </w:r>
          </w:p>
        </w:tc>
        <w:tc>
          <w:tcPr>
            <w:tcW w:w="1560" w:type="dxa"/>
            <w:vMerge/>
            <w:shd w:val="clear" w:color="auto" w:fill="auto"/>
          </w:tcPr>
          <w:p w14:paraId="5993DA62" w14:textId="77777777" w:rsidR="005660AB" w:rsidRPr="00AE06EA" w:rsidRDefault="005660AB" w:rsidP="005660AB">
            <w:pPr>
              <w:spacing w:after="0" w:line="240" w:lineRule="auto"/>
              <w:rPr>
                <w:rFonts w:ascii="Times New Roman" w:hAnsi="Times New Roman" w:cs="Times New Roman"/>
                <w:sz w:val="24"/>
                <w:szCs w:val="24"/>
              </w:rPr>
            </w:pPr>
          </w:p>
        </w:tc>
      </w:tr>
      <w:tr w:rsidR="00C301F5" w14:paraId="42CA38DE" w14:textId="77777777" w:rsidTr="00651E56">
        <w:tc>
          <w:tcPr>
            <w:tcW w:w="1248" w:type="dxa"/>
            <w:shd w:val="clear" w:color="auto" w:fill="auto"/>
            <w:vAlign w:val="center"/>
          </w:tcPr>
          <w:p w14:paraId="2CBEF842" w14:textId="77777777" w:rsidR="005660AB" w:rsidRPr="00AE06EA"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3546D8D0" w14:textId="434ED4FB" w:rsidR="005660AB" w:rsidRPr="00AE06EA" w:rsidRDefault="002118B5" w:rsidP="005B7833">
            <w:pPr>
              <w:jc w:val="both"/>
              <w:rPr>
                <w:rFonts w:ascii="Times New Roman" w:hAnsi="Times New Roman" w:cs="Times New Roman"/>
                <w:color w:val="000000"/>
                <w:sz w:val="24"/>
                <w:szCs w:val="24"/>
              </w:rPr>
            </w:pPr>
            <w:r w:rsidRPr="00AE06EA">
              <w:rPr>
                <w:rFonts w:ascii="Times New Roman" w:hAnsi="Times New Roman" w:cs="Times New Roman"/>
                <w:color w:val="000000"/>
                <w:sz w:val="24"/>
                <w:szCs w:val="24"/>
              </w:rPr>
              <w:t>Projekta k</w:t>
            </w:r>
            <w:r w:rsidR="005B7833">
              <w:rPr>
                <w:rFonts w:ascii="Times New Roman" w:hAnsi="Times New Roman" w:cs="Times New Roman"/>
                <w:color w:val="000000"/>
                <w:sz w:val="24"/>
                <w:szCs w:val="24"/>
              </w:rPr>
              <w:t>onkurss, kurā iesniegts projek</w:t>
            </w:r>
            <w:r w:rsidR="0084048B">
              <w:rPr>
                <w:rFonts w:ascii="Times New Roman" w:hAnsi="Times New Roman" w:cs="Times New Roman"/>
                <w:color w:val="000000"/>
                <w:sz w:val="24"/>
                <w:szCs w:val="24"/>
              </w:rPr>
              <w:t>t</w:t>
            </w:r>
            <w:r w:rsidR="005B7833">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AE06EA">
              <w:rPr>
                <w:rFonts w:ascii="Times New Roman" w:hAnsi="Times New Roman" w:cs="Times New Roman"/>
                <w:color w:val="000000"/>
                <w:sz w:val="24"/>
                <w:szCs w:val="24"/>
              </w:rPr>
              <w:t xml:space="preserve"> atbilst nolikumam;</w:t>
            </w:r>
          </w:p>
        </w:tc>
        <w:tc>
          <w:tcPr>
            <w:tcW w:w="1135" w:type="dxa"/>
            <w:shd w:val="clear" w:color="auto" w:fill="auto"/>
          </w:tcPr>
          <w:p w14:paraId="79F87F6C"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4D3D4699"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6F92BFAF" w14:textId="77777777" w:rsidTr="00651E56">
        <w:tc>
          <w:tcPr>
            <w:tcW w:w="1248" w:type="dxa"/>
            <w:shd w:val="clear" w:color="auto" w:fill="auto"/>
            <w:vAlign w:val="center"/>
          </w:tcPr>
          <w:p w14:paraId="62F47BF5" w14:textId="77777777" w:rsidR="005660AB" w:rsidRPr="00AE06EA"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584441A4" w14:textId="5A26650A" w:rsidR="005660AB" w:rsidRPr="00AE06EA" w:rsidRDefault="002118B5" w:rsidP="00D63EE6">
            <w:pPr>
              <w:jc w:val="both"/>
              <w:rPr>
                <w:rFonts w:ascii="Times New Roman" w:hAnsi="Times New Roman" w:cs="Times New Roman"/>
                <w:color w:val="000000"/>
                <w:sz w:val="24"/>
                <w:szCs w:val="24"/>
              </w:rPr>
            </w:pPr>
            <w:r w:rsidRPr="00AE06EA">
              <w:rPr>
                <w:rFonts w:ascii="Times New Roman" w:hAnsi="Times New Roman" w:cs="Times New Roman"/>
                <w:color w:val="000000"/>
                <w:sz w:val="24"/>
                <w:szCs w:val="24"/>
              </w:rPr>
              <w:t>Projekta iesniegšanas laiks projektu konkursā atbilst nolikumā norādītajam projekta iesniegšanas periodam (2014.-2023.gads);</w:t>
            </w:r>
          </w:p>
        </w:tc>
        <w:tc>
          <w:tcPr>
            <w:tcW w:w="1135" w:type="dxa"/>
            <w:shd w:val="clear" w:color="auto" w:fill="auto"/>
          </w:tcPr>
          <w:p w14:paraId="4D971009"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374F12D8"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1B357083" w14:textId="77777777" w:rsidTr="00651E56">
        <w:tc>
          <w:tcPr>
            <w:tcW w:w="1248" w:type="dxa"/>
            <w:shd w:val="clear" w:color="auto" w:fill="auto"/>
            <w:vAlign w:val="center"/>
          </w:tcPr>
          <w:p w14:paraId="6BD086E5" w14:textId="77777777" w:rsidR="005660AB" w:rsidRPr="00AE06EA"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39D3F5CE" w14:textId="3E88AD82" w:rsidR="005660AB" w:rsidRPr="00AE06EA" w:rsidRDefault="002118B5" w:rsidP="005660AB">
            <w:pPr>
              <w:jc w:val="both"/>
              <w:rPr>
                <w:rFonts w:ascii="Times New Roman" w:hAnsi="Times New Roman" w:cs="Times New Roman"/>
                <w:color w:val="000000"/>
                <w:sz w:val="24"/>
                <w:szCs w:val="24"/>
              </w:rPr>
            </w:pPr>
            <w:r w:rsidRPr="00AE06EA">
              <w:rPr>
                <w:rFonts w:ascii="Times New Roman" w:hAnsi="Times New Roman" w:cs="Times New Roman"/>
                <w:color w:val="000000"/>
                <w:sz w:val="24"/>
                <w:szCs w:val="24"/>
              </w:rPr>
              <w:t>Projekta novērtējums ir sasniedzis noteikto sliekšņa vērtību saskaņā ar attiecīgās programmas projektu konkursa nosacījumiem vai ir norādīts projektu finansējošo institūciju sēdes protokolā;</w:t>
            </w:r>
          </w:p>
        </w:tc>
        <w:tc>
          <w:tcPr>
            <w:tcW w:w="1135" w:type="dxa"/>
            <w:shd w:val="clear" w:color="auto" w:fill="auto"/>
          </w:tcPr>
          <w:p w14:paraId="1389A7FF"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2FE920B" w14:textId="77777777"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N</w:t>
            </w:r>
          </w:p>
        </w:tc>
      </w:tr>
      <w:tr w:rsidR="00C301F5" w14:paraId="744A3B3D" w14:textId="77777777" w:rsidTr="00651E56">
        <w:trPr>
          <w:trHeight w:val="600"/>
        </w:trPr>
        <w:tc>
          <w:tcPr>
            <w:tcW w:w="1248" w:type="dxa"/>
            <w:shd w:val="clear" w:color="auto" w:fill="auto"/>
            <w:vAlign w:val="center"/>
          </w:tcPr>
          <w:p w14:paraId="6709743F" w14:textId="77777777" w:rsidR="005660AB" w:rsidRPr="00AE06EA" w:rsidRDefault="005660AB" w:rsidP="005660AB">
            <w:pPr>
              <w:pStyle w:val="ListParagraph"/>
              <w:numPr>
                <w:ilvl w:val="1"/>
                <w:numId w:val="19"/>
              </w:numPr>
              <w:spacing w:after="0" w:line="240" w:lineRule="auto"/>
              <w:jc w:val="center"/>
              <w:rPr>
                <w:rFonts w:ascii="Times New Roman" w:hAnsi="Times New Roman" w:cs="Times New Roman"/>
                <w:sz w:val="24"/>
                <w:szCs w:val="24"/>
              </w:rPr>
            </w:pPr>
          </w:p>
        </w:tc>
        <w:tc>
          <w:tcPr>
            <w:tcW w:w="5669" w:type="dxa"/>
            <w:gridSpan w:val="2"/>
            <w:shd w:val="clear" w:color="auto" w:fill="auto"/>
          </w:tcPr>
          <w:p w14:paraId="70BD82BB" w14:textId="36894920" w:rsidR="005660AB" w:rsidRPr="00AE06EA" w:rsidRDefault="002118B5" w:rsidP="005660AB">
            <w:pPr>
              <w:spacing w:after="0" w:line="240" w:lineRule="auto"/>
              <w:jc w:val="both"/>
              <w:rPr>
                <w:rFonts w:ascii="Times New Roman" w:hAnsi="Times New Roman" w:cs="Times New Roman"/>
                <w:sz w:val="24"/>
                <w:szCs w:val="24"/>
              </w:rPr>
            </w:pPr>
            <w:r w:rsidRPr="00AE06EA">
              <w:rPr>
                <w:rFonts w:ascii="Times New Roman" w:hAnsi="Times New Roman" w:cs="Times New Roman"/>
                <w:iCs/>
                <w:color w:val="000000"/>
                <w:sz w:val="24"/>
                <w:szCs w:val="24"/>
              </w:rPr>
              <w:t xml:space="preserve">Iesniegts finanšu vadības un grāmatvedības politikas apraksts un apgrozījuma pārskats (atbilstoši SAM MK noteikumu </w:t>
            </w:r>
            <w:hyperlink r:id="rId11" w:anchor="piel1" w:tgtFrame="_blank" w:history="1">
              <w:r w:rsidRPr="00AE06EA">
                <w:rPr>
                  <w:rStyle w:val="Hyperlink"/>
                  <w:rFonts w:ascii="Times New Roman" w:hAnsi="Times New Roman" w:cs="Times New Roman"/>
                  <w:iCs/>
                  <w:sz w:val="24"/>
                  <w:szCs w:val="24"/>
                </w:rPr>
                <w:t>1.</w:t>
              </w:r>
            </w:hyperlink>
            <w:r w:rsidRPr="00AE06EA">
              <w:rPr>
                <w:rFonts w:ascii="Times New Roman" w:hAnsi="Times New Roman" w:cs="Times New Roman"/>
                <w:iCs/>
                <w:color w:val="000000"/>
                <w:sz w:val="24"/>
                <w:szCs w:val="24"/>
              </w:rPr>
              <w:t> pielikumam) par pēdējiem trim noslēgtajiem pārskata gadiem (</w:t>
            </w:r>
            <w:r w:rsidRPr="00AE06EA">
              <w:rPr>
                <w:rFonts w:ascii="Times New Roman" w:hAnsi="Times New Roman" w:cs="Times New Roman"/>
                <w:sz w:val="24"/>
                <w:szCs w:val="24"/>
              </w:rPr>
              <w:t>vērtē, ja pieteicējs ir Latvijas Republikas Zinātnisko institūciju reģistrā reģistrēta zinātniskā institūcija un projektam ir nesaimniecisks raksturs)</w:t>
            </w:r>
            <w:r>
              <w:rPr>
                <w:rFonts w:ascii="Times New Roman" w:hAnsi="Times New Roman" w:cs="Times New Roman"/>
                <w:sz w:val="24"/>
                <w:szCs w:val="24"/>
              </w:rPr>
              <w:t xml:space="preserve"> </w:t>
            </w:r>
            <w:r>
              <w:rPr>
                <w:rFonts w:ascii="Times New Roman" w:hAnsi="Times New Roman" w:cs="Times New Roman"/>
                <w:i/>
                <w:sz w:val="24"/>
                <w:szCs w:val="24"/>
              </w:rPr>
              <w:t>(ja attiecināms)</w:t>
            </w:r>
            <w:r w:rsidR="00CD1793">
              <w:rPr>
                <w:rFonts w:ascii="Times New Roman" w:hAnsi="Times New Roman" w:cs="Times New Roman"/>
                <w:sz w:val="24"/>
                <w:szCs w:val="24"/>
              </w:rPr>
              <w:t>:</w:t>
            </w:r>
          </w:p>
        </w:tc>
        <w:tc>
          <w:tcPr>
            <w:tcW w:w="1135" w:type="dxa"/>
            <w:shd w:val="clear" w:color="auto" w:fill="auto"/>
          </w:tcPr>
          <w:p w14:paraId="314D24B7"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77863FCB" w14:textId="605EB419" w:rsidR="005660AB" w:rsidRPr="00AE06EA" w:rsidRDefault="002118B5" w:rsidP="005660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C301F5" w14:paraId="4BF35DDB" w14:textId="77777777" w:rsidTr="00651E56">
        <w:trPr>
          <w:trHeight w:val="600"/>
        </w:trPr>
        <w:tc>
          <w:tcPr>
            <w:tcW w:w="1248" w:type="dxa"/>
            <w:shd w:val="clear" w:color="auto" w:fill="auto"/>
            <w:vAlign w:val="center"/>
          </w:tcPr>
          <w:p w14:paraId="1463A597" w14:textId="5C76EA3C" w:rsidR="005660AB" w:rsidRPr="00AE06EA" w:rsidRDefault="002118B5" w:rsidP="005660A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2.4</w:t>
            </w:r>
            <w:r w:rsidRPr="00AE06EA">
              <w:rPr>
                <w:rFonts w:ascii="Times New Roman" w:hAnsi="Times New Roman" w:cs="Times New Roman"/>
                <w:sz w:val="24"/>
                <w:szCs w:val="24"/>
              </w:rPr>
              <w:t xml:space="preserve">.1. </w:t>
            </w:r>
          </w:p>
        </w:tc>
        <w:tc>
          <w:tcPr>
            <w:tcW w:w="5669" w:type="dxa"/>
            <w:gridSpan w:val="2"/>
            <w:shd w:val="clear" w:color="auto" w:fill="auto"/>
          </w:tcPr>
          <w:p w14:paraId="35C6D895" w14:textId="08480C3F" w:rsidR="005660AB" w:rsidRPr="00AE06EA" w:rsidRDefault="002118B5" w:rsidP="005660AB">
            <w:pPr>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n</w:t>
            </w:r>
            <w:r w:rsidRPr="00AE06EA">
              <w:rPr>
                <w:rFonts w:ascii="Times New Roman" w:hAnsi="Times New Roman" w:cs="Times New Roman"/>
                <w:iCs/>
                <w:color w:val="000000"/>
                <w:sz w:val="24"/>
                <w:szCs w:val="24"/>
              </w:rPr>
              <w:t>o zinātniskās institūcijas iesniegtā finanšu vadības un grāmatvedības politikas apraksta un apgrozījuma pārskata izriet, ka  p</w:t>
            </w:r>
            <w:r w:rsidRPr="00AE06EA">
              <w:rPr>
                <w:rFonts w:ascii="Times New Roman" w:hAnsi="Times New Roman" w:cs="Times New Roman"/>
                <w:sz w:val="24"/>
                <w:szCs w:val="24"/>
              </w:rPr>
              <w:t xml:space="preserve">ieteicējs atbilst Eiropas Komisijas 2014. gada 17. jūnija Regulas Nr. 651/2014, ar ko noteiktas atbalsta kategorijas atzīst par saderīgām ar iekšējo tirgu, piemērojot Līguma 107. un 108. pantu, 2. panta 83. punktā noteiktajai pētniecības organizācijas definīcijai (vērtē, ja pieteicējs ir Latvijas Republikas Zinātnisko institūciju reģistrā reģistrēta zinātniskā institūcija un projektam ir nesaimniecisks raksturs, </w:t>
            </w:r>
            <w:r w:rsidRPr="00AE06EA">
              <w:rPr>
                <w:rFonts w:ascii="Times New Roman" w:hAnsi="Times New Roman" w:cs="Times New Roman"/>
                <w:sz w:val="24"/>
                <w:szCs w:val="24"/>
              </w:rPr>
              <w:lastRenderedPageBreak/>
              <w:t xml:space="preserve">atbilstoši SAM MK noteikumu 2.1. un 2.5. apakšpunktam) </w:t>
            </w:r>
            <w:r w:rsidRPr="00AE06EA">
              <w:rPr>
                <w:rFonts w:ascii="Times New Roman" w:hAnsi="Times New Roman" w:cs="Times New Roman"/>
                <w:i/>
                <w:sz w:val="24"/>
                <w:szCs w:val="24"/>
              </w:rPr>
              <w:t>(ja attiecināms)</w:t>
            </w:r>
            <w:r w:rsidRPr="00AE06EA">
              <w:rPr>
                <w:rFonts w:ascii="Times New Roman" w:hAnsi="Times New Roman" w:cs="Times New Roman"/>
                <w:sz w:val="24"/>
                <w:szCs w:val="24"/>
              </w:rPr>
              <w:t>:</w:t>
            </w:r>
          </w:p>
          <w:p w14:paraId="5F3C2A5E" w14:textId="77777777" w:rsidR="005660AB" w:rsidRPr="00AE06EA" w:rsidRDefault="005660AB" w:rsidP="005660AB">
            <w:pPr>
              <w:spacing w:after="0" w:line="240" w:lineRule="auto"/>
              <w:jc w:val="both"/>
              <w:rPr>
                <w:rFonts w:ascii="Times New Roman" w:hAnsi="Times New Roman" w:cs="Times New Roman"/>
                <w:sz w:val="24"/>
                <w:szCs w:val="24"/>
              </w:rPr>
            </w:pPr>
          </w:p>
          <w:p w14:paraId="22323703" w14:textId="77777777" w:rsidR="005660AB" w:rsidRPr="00AE06EA" w:rsidRDefault="002118B5" w:rsidP="005660AB">
            <w:pPr>
              <w:pStyle w:val="ListParagraph"/>
              <w:numPr>
                <w:ilvl w:val="0"/>
                <w:numId w:val="28"/>
              </w:numPr>
              <w:tabs>
                <w:tab w:val="left" w:pos="205"/>
                <w:tab w:val="left" w:pos="520"/>
              </w:tabs>
              <w:spacing w:after="0" w:line="240" w:lineRule="auto"/>
              <w:ind w:left="63" w:firstLine="283"/>
              <w:jc w:val="both"/>
              <w:rPr>
                <w:rFonts w:ascii="Times New Roman" w:hAnsi="Times New Roman" w:cs="Times New Roman"/>
                <w:sz w:val="24"/>
                <w:szCs w:val="24"/>
              </w:rPr>
            </w:pPr>
            <w:r w:rsidRPr="00AE06EA">
              <w:rPr>
                <w:rFonts w:ascii="Times New Roman" w:hAnsi="Times New Roman" w:cs="Times New Roman"/>
                <w:sz w:val="24"/>
                <w:szCs w:val="24"/>
              </w:rPr>
              <w:t xml:space="preserve">zinātniskās institūcijas galvenais mērķis ir veikt zinātnisko darbību - fundamentālos pētījumus, rūpnieciskos pētījumus, eksperimentālās izstrādes vai zinātniskās darbības rezultātu izplatīšanu mācību, publikāciju vai tehnoloģiju </w:t>
            </w:r>
            <w:proofErr w:type="spellStart"/>
            <w:r w:rsidRPr="00AE06EA">
              <w:rPr>
                <w:rFonts w:ascii="Times New Roman" w:hAnsi="Times New Roman" w:cs="Times New Roman"/>
                <w:sz w:val="24"/>
                <w:szCs w:val="24"/>
              </w:rPr>
              <w:t>pārneses</w:t>
            </w:r>
            <w:proofErr w:type="spellEnd"/>
            <w:r w:rsidRPr="00AE06EA">
              <w:rPr>
                <w:rFonts w:ascii="Times New Roman" w:hAnsi="Times New Roman" w:cs="Times New Roman"/>
                <w:sz w:val="24"/>
                <w:szCs w:val="24"/>
              </w:rPr>
              <w:t xml:space="preserve"> veidā;</w:t>
            </w:r>
          </w:p>
          <w:p w14:paraId="7B751FEA" w14:textId="77777777" w:rsidR="005660AB" w:rsidRPr="00AE06EA" w:rsidRDefault="002118B5" w:rsidP="005660AB">
            <w:pPr>
              <w:tabs>
                <w:tab w:val="left" w:pos="205"/>
              </w:tabs>
              <w:spacing w:after="0" w:line="240" w:lineRule="auto"/>
              <w:ind w:firstLine="283"/>
              <w:jc w:val="both"/>
              <w:rPr>
                <w:rFonts w:ascii="Times New Roman" w:hAnsi="Times New Roman" w:cs="Times New Roman"/>
                <w:sz w:val="24"/>
                <w:szCs w:val="24"/>
              </w:rPr>
            </w:pPr>
            <w:r w:rsidRPr="00AE06EA">
              <w:rPr>
                <w:rFonts w:ascii="Times New Roman" w:hAnsi="Times New Roman" w:cs="Times New Roman"/>
                <w:sz w:val="24"/>
                <w:szCs w:val="24"/>
              </w:rPr>
              <w:t>ii.</w:t>
            </w:r>
            <w:r w:rsidRPr="00AE06EA">
              <w:rPr>
                <w:rFonts w:ascii="Times New Roman" w:hAnsi="Times New Roman" w:cs="Times New Roman"/>
                <w:sz w:val="24"/>
                <w:szCs w:val="24"/>
              </w:rPr>
              <w:tab/>
              <w:t>ja zinātniskā institūcija veic arī saimnieciskas darbības, šīs saimnieciskās darbības finansējums, ieņēmumi un izdevumi tiek atsevišķi uzskaitīti;</w:t>
            </w:r>
          </w:p>
          <w:p w14:paraId="57564C31" w14:textId="77777777" w:rsidR="005660AB" w:rsidRPr="00AE06EA" w:rsidRDefault="002118B5" w:rsidP="005660AB">
            <w:pPr>
              <w:tabs>
                <w:tab w:val="left" w:pos="205"/>
                <w:tab w:val="left" w:pos="355"/>
              </w:tabs>
              <w:spacing w:after="0" w:line="240" w:lineRule="auto"/>
              <w:ind w:firstLine="283"/>
              <w:jc w:val="both"/>
              <w:rPr>
                <w:rFonts w:ascii="Times New Roman" w:hAnsi="Times New Roman" w:cs="Times New Roman"/>
                <w:sz w:val="24"/>
                <w:szCs w:val="24"/>
              </w:rPr>
            </w:pPr>
            <w:r w:rsidRPr="00AE06EA">
              <w:rPr>
                <w:rFonts w:ascii="Times New Roman" w:hAnsi="Times New Roman" w:cs="Times New Roman"/>
                <w:sz w:val="24"/>
                <w:szCs w:val="24"/>
              </w:rPr>
              <w:t>iii.</w:t>
            </w:r>
            <w:r w:rsidRPr="00AE06EA">
              <w:rPr>
                <w:rFonts w:ascii="Times New Roman" w:hAnsi="Times New Roman" w:cs="Times New Roman"/>
                <w:sz w:val="24"/>
                <w:szCs w:val="24"/>
              </w:rPr>
              <w:tab/>
              <w:t>uzņēmumiem, kas var ietekmēt šādu institūciju, piemēram, būdami tās akcionāri vai dalībnieki, nav piekļuves priekšrocību attiecībā uz šādas organizācijas pētījumu kapacitāti vai tās radītajiem pētniecības rezultātiem.</w:t>
            </w:r>
          </w:p>
          <w:p w14:paraId="4DD4452E" w14:textId="30909592" w:rsidR="005660AB" w:rsidRPr="00AE06EA" w:rsidRDefault="005660AB" w:rsidP="005660AB">
            <w:pPr>
              <w:spacing w:after="0" w:line="240" w:lineRule="auto"/>
              <w:jc w:val="both"/>
              <w:rPr>
                <w:rFonts w:ascii="Times New Roman" w:hAnsi="Times New Roman" w:cs="Times New Roman"/>
                <w:sz w:val="24"/>
                <w:szCs w:val="24"/>
              </w:rPr>
            </w:pPr>
          </w:p>
        </w:tc>
        <w:tc>
          <w:tcPr>
            <w:tcW w:w="1135" w:type="dxa"/>
            <w:shd w:val="clear" w:color="auto" w:fill="auto"/>
          </w:tcPr>
          <w:p w14:paraId="636EDFCF" w14:textId="77777777" w:rsidR="005660AB" w:rsidRPr="00AE06EA" w:rsidRDefault="005660AB" w:rsidP="005660AB">
            <w:pPr>
              <w:spacing w:after="0" w:line="240" w:lineRule="auto"/>
              <w:jc w:val="center"/>
              <w:rPr>
                <w:rFonts w:ascii="Times New Roman" w:hAnsi="Times New Roman" w:cs="Times New Roman"/>
                <w:sz w:val="24"/>
                <w:szCs w:val="24"/>
              </w:rPr>
            </w:pPr>
          </w:p>
        </w:tc>
        <w:tc>
          <w:tcPr>
            <w:tcW w:w="1560" w:type="dxa"/>
            <w:shd w:val="clear" w:color="auto" w:fill="auto"/>
            <w:vAlign w:val="center"/>
          </w:tcPr>
          <w:p w14:paraId="2F8CE9D5" w14:textId="5DECAFBB" w:rsidR="005660AB" w:rsidRPr="00AE06EA" w:rsidRDefault="002118B5" w:rsidP="005660AB">
            <w:pPr>
              <w:spacing w:after="0" w:line="240" w:lineRule="auto"/>
              <w:jc w:val="center"/>
              <w:rPr>
                <w:rFonts w:ascii="Times New Roman" w:hAnsi="Times New Roman" w:cs="Times New Roman"/>
                <w:sz w:val="24"/>
                <w:szCs w:val="24"/>
              </w:rPr>
            </w:pPr>
            <w:r w:rsidRPr="00AE06EA">
              <w:rPr>
                <w:rFonts w:ascii="Times New Roman" w:hAnsi="Times New Roman" w:cs="Times New Roman"/>
                <w:sz w:val="24"/>
                <w:szCs w:val="24"/>
              </w:rPr>
              <w:t>P</w:t>
            </w:r>
          </w:p>
        </w:tc>
      </w:tr>
    </w:tbl>
    <w:p w14:paraId="6A447A35" w14:textId="77777777" w:rsidR="00485196" w:rsidRPr="00AE06EA" w:rsidRDefault="00485196" w:rsidP="00CE1F2B">
      <w:pPr>
        <w:rPr>
          <w:rFonts w:ascii="Times New Roman" w:hAnsi="Times New Roman" w:cs="Times New Roman"/>
          <w:sz w:val="24"/>
          <w:szCs w:val="24"/>
        </w:rPr>
      </w:pPr>
    </w:p>
    <w:sectPr w:rsidR="00485196" w:rsidRPr="00AE06EA" w:rsidSect="00DB39AB">
      <w:headerReference w:type="default" r:id="rId12"/>
      <w:footerReference w:type="default" r:id="rId13"/>
      <w:pgSz w:w="11906" w:h="16838"/>
      <w:pgMar w:top="1134" w:right="1134"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9F1A1" w14:textId="77777777" w:rsidR="00E90EFB" w:rsidRDefault="00E90EFB">
      <w:pPr>
        <w:spacing w:after="0" w:line="240" w:lineRule="auto"/>
      </w:pPr>
      <w:r>
        <w:separator/>
      </w:r>
    </w:p>
  </w:endnote>
  <w:endnote w:type="continuationSeparator" w:id="0">
    <w:p w14:paraId="435D1A19" w14:textId="77777777" w:rsidR="00E90EFB" w:rsidRDefault="00E9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429F" w14:textId="77777777" w:rsidR="00A24D1D" w:rsidRPr="00C80039" w:rsidRDefault="00A24D1D" w:rsidP="00C80039">
    <w:pPr>
      <w:pStyle w:val="Footer"/>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4FB2" w14:textId="77777777" w:rsidR="00E90EFB" w:rsidRDefault="00E90EFB" w:rsidP="003443B4">
      <w:pPr>
        <w:spacing w:after="0" w:line="240" w:lineRule="auto"/>
      </w:pPr>
      <w:r>
        <w:separator/>
      </w:r>
    </w:p>
  </w:footnote>
  <w:footnote w:type="continuationSeparator" w:id="0">
    <w:p w14:paraId="64406569" w14:textId="77777777" w:rsidR="00E90EFB" w:rsidRDefault="00E90EFB" w:rsidP="003443B4">
      <w:pPr>
        <w:spacing w:after="0" w:line="240" w:lineRule="auto"/>
      </w:pPr>
      <w:r>
        <w:continuationSeparator/>
      </w:r>
    </w:p>
  </w:footnote>
  <w:footnote w:id="1">
    <w:p w14:paraId="202807B1" w14:textId="2361C91D" w:rsidR="00A24D1D" w:rsidRPr="00DC00E0" w:rsidRDefault="002118B5" w:rsidP="00763399">
      <w:pPr>
        <w:pStyle w:val="FootnoteText"/>
        <w:jc w:val="both"/>
        <w:rPr>
          <w:sz w:val="18"/>
          <w:szCs w:val="18"/>
        </w:rPr>
      </w:pPr>
      <w:r w:rsidRPr="00DC00E0">
        <w:rPr>
          <w:rStyle w:val="FootnoteReference"/>
          <w:sz w:val="18"/>
          <w:szCs w:val="18"/>
        </w:rPr>
        <w:footnoteRef/>
      </w:r>
      <w:r w:rsidRPr="00DC00E0">
        <w:rPr>
          <w:sz w:val="18"/>
          <w:szCs w:val="18"/>
        </w:rPr>
        <w:t xml:space="preserve"> Kritērija neatbilstības gadījumā </w:t>
      </w:r>
      <w:r w:rsidR="00D15F95">
        <w:rPr>
          <w:sz w:val="18"/>
          <w:szCs w:val="18"/>
        </w:rPr>
        <w:t>komisija sniedz atzinumu</w:t>
      </w:r>
      <w:r w:rsidR="00D15F95" w:rsidRPr="00DC00E0">
        <w:rPr>
          <w:sz w:val="18"/>
          <w:szCs w:val="18"/>
        </w:rPr>
        <w:t xml:space="preserve"> </w:t>
      </w:r>
      <w:r w:rsidRPr="00DC00E0">
        <w:rPr>
          <w:sz w:val="18"/>
          <w:szCs w:val="18"/>
        </w:rPr>
        <w:t>par atbalsta pieteikuma noraidīšanu</w:t>
      </w:r>
      <w:r w:rsidR="00D10AF6">
        <w:rPr>
          <w:sz w:val="18"/>
          <w:szCs w:val="18"/>
        </w:rPr>
        <w:t>.</w:t>
      </w:r>
    </w:p>
  </w:footnote>
  <w:footnote w:id="2">
    <w:p w14:paraId="3ABBD9AF" w14:textId="7EDEA06D" w:rsidR="00A24D1D" w:rsidRPr="00DC00E0" w:rsidRDefault="002118B5" w:rsidP="00763399">
      <w:pPr>
        <w:pStyle w:val="FootnoteText"/>
        <w:jc w:val="both"/>
        <w:rPr>
          <w:sz w:val="18"/>
          <w:szCs w:val="18"/>
        </w:rPr>
      </w:pPr>
      <w:r w:rsidRPr="00DC00E0">
        <w:rPr>
          <w:rStyle w:val="FootnoteReference"/>
          <w:sz w:val="18"/>
          <w:szCs w:val="18"/>
        </w:rPr>
        <w:footnoteRef/>
      </w:r>
      <w:r w:rsidRPr="00DC00E0">
        <w:rPr>
          <w:sz w:val="18"/>
          <w:szCs w:val="18"/>
        </w:rPr>
        <w:t xml:space="preserve"> </w:t>
      </w:r>
      <w:r w:rsidRPr="00DC00E0">
        <w:rPr>
          <w:sz w:val="18"/>
          <w:szCs w:val="18"/>
        </w:rPr>
        <w:t xml:space="preserve">Kritērija neatbilstības gadījumā </w:t>
      </w:r>
      <w:r w:rsidR="00D15F95">
        <w:rPr>
          <w:sz w:val="18"/>
          <w:szCs w:val="18"/>
        </w:rPr>
        <w:t>komisija sniedz atzinumu</w:t>
      </w:r>
      <w:r w:rsidR="00D15F95" w:rsidRPr="00DC00E0">
        <w:rPr>
          <w:sz w:val="18"/>
          <w:szCs w:val="18"/>
        </w:rPr>
        <w:t xml:space="preserve"> </w:t>
      </w:r>
      <w:r w:rsidRPr="00DC00E0">
        <w:rPr>
          <w:sz w:val="18"/>
          <w:szCs w:val="18"/>
        </w:rPr>
        <w:t>par atbalsta pieteikuma apstiprināšanu ar nosacījumu</w:t>
      </w:r>
      <w:r>
        <w:rPr>
          <w:sz w:val="18"/>
          <w:szCs w:val="18"/>
        </w:rPr>
        <w:t>, ja kritērijs attiecināms.</w:t>
      </w:r>
    </w:p>
  </w:footnote>
  <w:footnote w:id="3">
    <w:p w14:paraId="539AD3E2" w14:textId="77777777" w:rsidR="005660AB" w:rsidRDefault="002118B5">
      <w:pPr>
        <w:pStyle w:val="FootnoteText"/>
      </w:pPr>
      <w:r w:rsidRPr="00DC00E0">
        <w:rPr>
          <w:rStyle w:val="FootnoteReference"/>
          <w:sz w:val="18"/>
          <w:szCs w:val="18"/>
        </w:rPr>
        <w:footnoteRef/>
      </w:r>
      <w:r w:rsidRPr="00DC00E0">
        <w:rPr>
          <w:sz w:val="18"/>
          <w:szCs w:val="18"/>
        </w:rPr>
        <w:t xml:space="preserve"> </w:t>
      </w:r>
      <w:r w:rsidRPr="00DC00E0">
        <w:rPr>
          <w:sz w:val="18"/>
          <w:szCs w:val="18"/>
        </w:rPr>
        <w:t>Vērtē atbilstoši VID datiem nākamajā 7. vai 25.mēneša datumā pēc atbalsta pieteikuma iesniegšanas termiņa</w:t>
      </w:r>
    </w:p>
  </w:footnote>
  <w:footnote w:id="4">
    <w:p w14:paraId="7DDBB7D9" w14:textId="59EA833B" w:rsidR="00DB6C1C" w:rsidRDefault="00DB6C1C">
      <w:pPr>
        <w:pStyle w:val="FootnoteText"/>
      </w:pPr>
      <w:r>
        <w:rPr>
          <w:rStyle w:val="FootnoteReference"/>
        </w:rPr>
        <w:footnoteRef/>
      </w:r>
      <w:r w:rsidRPr="00DC00E0">
        <w:rPr>
          <w:sz w:val="18"/>
          <w:szCs w:val="18"/>
        </w:rPr>
        <w:t xml:space="preserve"> </w:t>
      </w:r>
      <w:r w:rsidRPr="00DC00E0">
        <w:rPr>
          <w:sz w:val="18"/>
          <w:szCs w:val="18"/>
        </w:rPr>
        <w:t xml:space="preserve">Kritērija neatbilstības gadījumā </w:t>
      </w:r>
      <w:r>
        <w:rPr>
          <w:sz w:val="18"/>
          <w:szCs w:val="18"/>
        </w:rPr>
        <w:t>komisija sniedz atzinumu</w:t>
      </w:r>
      <w:r w:rsidRPr="00DC00E0">
        <w:rPr>
          <w:sz w:val="18"/>
          <w:szCs w:val="18"/>
        </w:rPr>
        <w:t xml:space="preserve"> par atbalsta pieteikuma noraidīšanu</w:t>
      </w:r>
      <w:r>
        <w:rPr>
          <w:sz w:val="18"/>
          <w:szCs w:val="18"/>
        </w:rPr>
        <w:t>.</w:t>
      </w:r>
    </w:p>
  </w:footnote>
  <w:footnote w:id="5">
    <w:p w14:paraId="1DB69A72" w14:textId="235D49D6" w:rsidR="005660AB" w:rsidRPr="00B67283" w:rsidRDefault="002118B5" w:rsidP="007126D0">
      <w:pPr>
        <w:pStyle w:val="FootnoteText"/>
        <w:jc w:val="both"/>
        <w:rPr>
          <w:sz w:val="18"/>
          <w:szCs w:val="18"/>
        </w:rPr>
      </w:pPr>
      <w:r w:rsidRPr="00B67283">
        <w:rPr>
          <w:rStyle w:val="FootnoteReference"/>
          <w:sz w:val="18"/>
          <w:szCs w:val="18"/>
        </w:rPr>
        <w:footnoteRef/>
      </w:r>
      <w:r w:rsidRPr="00B67283">
        <w:rPr>
          <w:sz w:val="18"/>
          <w:szCs w:val="18"/>
        </w:rPr>
        <w:t xml:space="preserve"> </w:t>
      </w:r>
      <w:r w:rsidRPr="00B67283">
        <w:rPr>
          <w:sz w:val="18"/>
          <w:szCs w:val="18"/>
        </w:rPr>
        <w:t xml:space="preserve">Kritērija neatbilstības gadījumā </w:t>
      </w:r>
      <w:r>
        <w:rPr>
          <w:sz w:val="18"/>
          <w:szCs w:val="18"/>
        </w:rPr>
        <w:t>komisija sniedz atzinumu</w:t>
      </w:r>
      <w:r w:rsidRPr="00DC00E0">
        <w:rPr>
          <w:sz w:val="18"/>
          <w:szCs w:val="18"/>
        </w:rPr>
        <w:t xml:space="preserve"> </w:t>
      </w:r>
      <w:r w:rsidRPr="00B67283">
        <w:rPr>
          <w:sz w:val="18"/>
          <w:szCs w:val="18"/>
        </w:rPr>
        <w:t xml:space="preserve">par </w:t>
      </w:r>
      <w:r>
        <w:rPr>
          <w:sz w:val="18"/>
          <w:szCs w:val="18"/>
        </w:rPr>
        <w:t>atbalsta pieteikuma</w:t>
      </w:r>
      <w:r w:rsidRPr="00B67283">
        <w:rPr>
          <w:sz w:val="18"/>
          <w:szCs w:val="18"/>
        </w:rPr>
        <w:t xml:space="preserve"> apstiprināšanu ar </w:t>
      </w:r>
      <w:r>
        <w:rPr>
          <w:sz w:val="18"/>
          <w:szCs w:val="18"/>
        </w:rPr>
        <w:t>nosacījumu, ja kritērijs attiecināms.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480642"/>
      <w:docPartObj>
        <w:docPartGallery w:val="Page Numbers (Top of Page)"/>
        <w:docPartUnique/>
      </w:docPartObj>
    </w:sdtPr>
    <w:sdtEndPr>
      <w:rPr>
        <w:rFonts w:ascii="Times New Roman" w:hAnsi="Times New Roman"/>
        <w:noProof/>
      </w:rPr>
    </w:sdtEndPr>
    <w:sdtContent>
      <w:p w14:paraId="5C806D5D" w14:textId="77777777" w:rsidR="00A24D1D" w:rsidRPr="00847292" w:rsidRDefault="002118B5" w:rsidP="00847292">
        <w:pPr>
          <w:pStyle w:val="Header"/>
          <w:jc w:val="center"/>
          <w:rPr>
            <w:rFonts w:ascii="Times New Roman" w:hAnsi="Times New Roman"/>
          </w:rPr>
        </w:pPr>
        <w:r w:rsidRPr="007F4104">
          <w:rPr>
            <w:rFonts w:ascii="Times New Roman" w:hAnsi="Times New Roman"/>
          </w:rPr>
          <w:fldChar w:fldCharType="begin"/>
        </w:r>
        <w:r w:rsidRPr="007F4104">
          <w:rPr>
            <w:rFonts w:ascii="Times New Roman" w:hAnsi="Times New Roman"/>
          </w:rPr>
          <w:instrText xml:space="preserve"> PAGE   \* MERGEFORMAT </w:instrText>
        </w:r>
        <w:r w:rsidRPr="007F4104">
          <w:rPr>
            <w:rFonts w:ascii="Times New Roman" w:hAnsi="Times New Roman"/>
          </w:rPr>
          <w:fldChar w:fldCharType="separate"/>
        </w:r>
        <w:r w:rsidR="00F1651D">
          <w:rPr>
            <w:rFonts w:ascii="Times New Roman" w:hAnsi="Times New Roman"/>
            <w:noProof/>
          </w:rPr>
          <w:t>4</w:t>
        </w:r>
        <w:r w:rsidRPr="007F4104">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6CD1B77"/>
    <w:multiLevelType w:val="hybridMultilevel"/>
    <w:tmpl w:val="07D240F8"/>
    <w:lvl w:ilvl="0" w:tplc="A97CA732">
      <w:start w:val="1"/>
      <w:numFmt w:val="bullet"/>
      <w:lvlText w:val=""/>
      <w:lvlJc w:val="left"/>
      <w:pPr>
        <w:ind w:left="720" w:hanging="360"/>
      </w:pPr>
      <w:rPr>
        <w:rFonts w:ascii="Symbol" w:hAnsi="Symbol" w:hint="default"/>
      </w:rPr>
    </w:lvl>
    <w:lvl w:ilvl="1" w:tplc="AEA2082A" w:tentative="1">
      <w:start w:val="1"/>
      <w:numFmt w:val="bullet"/>
      <w:lvlText w:val="o"/>
      <w:lvlJc w:val="left"/>
      <w:pPr>
        <w:ind w:left="1440" w:hanging="360"/>
      </w:pPr>
      <w:rPr>
        <w:rFonts w:ascii="Courier New" w:hAnsi="Courier New" w:cs="Courier New" w:hint="default"/>
      </w:rPr>
    </w:lvl>
    <w:lvl w:ilvl="2" w:tplc="B10CB4AA" w:tentative="1">
      <w:start w:val="1"/>
      <w:numFmt w:val="bullet"/>
      <w:lvlText w:val=""/>
      <w:lvlJc w:val="left"/>
      <w:pPr>
        <w:ind w:left="2160" w:hanging="360"/>
      </w:pPr>
      <w:rPr>
        <w:rFonts w:ascii="Wingdings" w:hAnsi="Wingdings" w:hint="default"/>
      </w:rPr>
    </w:lvl>
    <w:lvl w:ilvl="3" w:tplc="5EE61746" w:tentative="1">
      <w:start w:val="1"/>
      <w:numFmt w:val="bullet"/>
      <w:lvlText w:val=""/>
      <w:lvlJc w:val="left"/>
      <w:pPr>
        <w:ind w:left="2880" w:hanging="360"/>
      </w:pPr>
      <w:rPr>
        <w:rFonts w:ascii="Symbol" w:hAnsi="Symbol" w:hint="default"/>
      </w:rPr>
    </w:lvl>
    <w:lvl w:ilvl="4" w:tplc="5DAE3FCC" w:tentative="1">
      <w:start w:val="1"/>
      <w:numFmt w:val="bullet"/>
      <w:lvlText w:val="o"/>
      <w:lvlJc w:val="left"/>
      <w:pPr>
        <w:ind w:left="3600" w:hanging="360"/>
      </w:pPr>
      <w:rPr>
        <w:rFonts w:ascii="Courier New" w:hAnsi="Courier New" w:cs="Courier New" w:hint="default"/>
      </w:rPr>
    </w:lvl>
    <w:lvl w:ilvl="5" w:tplc="CA5CBB12" w:tentative="1">
      <w:start w:val="1"/>
      <w:numFmt w:val="bullet"/>
      <w:lvlText w:val=""/>
      <w:lvlJc w:val="left"/>
      <w:pPr>
        <w:ind w:left="4320" w:hanging="360"/>
      </w:pPr>
      <w:rPr>
        <w:rFonts w:ascii="Wingdings" w:hAnsi="Wingdings" w:hint="default"/>
      </w:rPr>
    </w:lvl>
    <w:lvl w:ilvl="6" w:tplc="58869790" w:tentative="1">
      <w:start w:val="1"/>
      <w:numFmt w:val="bullet"/>
      <w:lvlText w:val=""/>
      <w:lvlJc w:val="left"/>
      <w:pPr>
        <w:ind w:left="5040" w:hanging="360"/>
      </w:pPr>
      <w:rPr>
        <w:rFonts w:ascii="Symbol" w:hAnsi="Symbol" w:hint="default"/>
      </w:rPr>
    </w:lvl>
    <w:lvl w:ilvl="7" w:tplc="0BE6C424" w:tentative="1">
      <w:start w:val="1"/>
      <w:numFmt w:val="bullet"/>
      <w:lvlText w:val="o"/>
      <w:lvlJc w:val="left"/>
      <w:pPr>
        <w:ind w:left="5760" w:hanging="360"/>
      </w:pPr>
      <w:rPr>
        <w:rFonts w:ascii="Courier New" w:hAnsi="Courier New" w:cs="Courier New" w:hint="default"/>
      </w:rPr>
    </w:lvl>
    <w:lvl w:ilvl="8" w:tplc="4A2603CE" w:tentative="1">
      <w:start w:val="1"/>
      <w:numFmt w:val="bullet"/>
      <w:lvlText w:val=""/>
      <w:lvlJc w:val="left"/>
      <w:pPr>
        <w:ind w:left="6480" w:hanging="360"/>
      </w:pPr>
      <w:rPr>
        <w:rFonts w:ascii="Wingdings" w:hAnsi="Wingdings" w:hint="default"/>
      </w:rPr>
    </w:lvl>
  </w:abstractNum>
  <w:abstractNum w:abstractNumId="1" w15:restartNumberingAfterBreak="1">
    <w:nsid w:val="072D7503"/>
    <w:multiLevelType w:val="hybridMultilevel"/>
    <w:tmpl w:val="94F86066"/>
    <w:lvl w:ilvl="0" w:tplc="D1F09D0A">
      <w:start w:val="1"/>
      <w:numFmt w:val="bullet"/>
      <w:lvlText w:val=""/>
      <w:lvlJc w:val="left"/>
      <w:pPr>
        <w:ind w:left="720" w:hanging="360"/>
      </w:pPr>
      <w:rPr>
        <w:rFonts w:ascii="Wingdings" w:hAnsi="Wingdings" w:hint="default"/>
      </w:rPr>
    </w:lvl>
    <w:lvl w:ilvl="1" w:tplc="162E6688" w:tentative="1">
      <w:start w:val="1"/>
      <w:numFmt w:val="bullet"/>
      <w:lvlText w:val="o"/>
      <w:lvlJc w:val="left"/>
      <w:pPr>
        <w:ind w:left="1440" w:hanging="360"/>
      </w:pPr>
      <w:rPr>
        <w:rFonts w:ascii="Courier New" w:hAnsi="Courier New" w:cs="Courier New" w:hint="default"/>
      </w:rPr>
    </w:lvl>
    <w:lvl w:ilvl="2" w:tplc="CF9E56E0" w:tentative="1">
      <w:start w:val="1"/>
      <w:numFmt w:val="bullet"/>
      <w:lvlText w:val=""/>
      <w:lvlJc w:val="left"/>
      <w:pPr>
        <w:ind w:left="2160" w:hanging="360"/>
      </w:pPr>
      <w:rPr>
        <w:rFonts w:ascii="Wingdings" w:hAnsi="Wingdings" w:hint="default"/>
      </w:rPr>
    </w:lvl>
    <w:lvl w:ilvl="3" w:tplc="2FAAEFEA" w:tentative="1">
      <w:start w:val="1"/>
      <w:numFmt w:val="bullet"/>
      <w:lvlText w:val=""/>
      <w:lvlJc w:val="left"/>
      <w:pPr>
        <w:ind w:left="2880" w:hanging="360"/>
      </w:pPr>
      <w:rPr>
        <w:rFonts w:ascii="Symbol" w:hAnsi="Symbol" w:hint="default"/>
      </w:rPr>
    </w:lvl>
    <w:lvl w:ilvl="4" w:tplc="8B3ABCB8" w:tentative="1">
      <w:start w:val="1"/>
      <w:numFmt w:val="bullet"/>
      <w:lvlText w:val="o"/>
      <w:lvlJc w:val="left"/>
      <w:pPr>
        <w:ind w:left="3600" w:hanging="360"/>
      </w:pPr>
      <w:rPr>
        <w:rFonts w:ascii="Courier New" w:hAnsi="Courier New" w:cs="Courier New" w:hint="default"/>
      </w:rPr>
    </w:lvl>
    <w:lvl w:ilvl="5" w:tplc="60202296" w:tentative="1">
      <w:start w:val="1"/>
      <w:numFmt w:val="bullet"/>
      <w:lvlText w:val=""/>
      <w:lvlJc w:val="left"/>
      <w:pPr>
        <w:ind w:left="4320" w:hanging="360"/>
      </w:pPr>
      <w:rPr>
        <w:rFonts w:ascii="Wingdings" w:hAnsi="Wingdings" w:hint="default"/>
      </w:rPr>
    </w:lvl>
    <w:lvl w:ilvl="6" w:tplc="594AE572" w:tentative="1">
      <w:start w:val="1"/>
      <w:numFmt w:val="bullet"/>
      <w:lvlText w:val=""/>
      <w:lvlJc w:val="left"/>
      <w:pPr>
        <w:ind w:left="5040" w:hanging="360"/>
      </w:pPr>
      <w:rPr>
        <w:rFonts w:ascii="Symbol" w:hAnsi="Symbol" w:hint="default"/>
      </w:rPr>
    </w:lvl>
    <w:lvl w:ilvl="7" w:tplc="CAB86EC4" w:tentative="1">
      <w:start w:val="1"/>
      <w:numFmt w:val="bullet"/>
      <w:lvlText w:val="o"/>
      <w:lvlJc w:val="left"/>
      <w:pPr>
        <w:ind w:left="5760" w:hanging="360"/>
      </w:pPr>
      <w:rPr>
        <w:rFonts w:ascii="Courier New" w:hAnsi="Courier New" w:cs="Courier New" w:hint="default"/>
      </w:rPr>
    </w:lvl>
    <w:lvl w:ilvl="8" w:tplc="B1A20DDE" w:tentative="1">
      <w:start w:val="1"/>
      <w:numFmt w:val="bullet"/>
      <w:lvlText w:val=""/>
      <w:lvlJc w:val="left"/>
      <w:pPr>
        <w:ind w:left="6480" w:hanging="360"/>
      </w:pPr>
      <w:rPr>
        <w:rFonts w:ascii="Wingdings" w:hAnsi="Wingdings" w:hint="default"/>
      </w:rPr>
    </w:lvl>
  </w:abstractNum>
  <w:abstractNum w:abstractNumId="2" w15:restartNumberingAfterBreak="1">
    <w:nsid w:val="08E7347F"/>
    <w:multiLevelType w:val="hybridMultilevel"/>
    <w:tmpl w:val="2F30D0C4"/>
    <w:lvl w:ilvl="0" w:tplc="6CFC5BFC">
      <w:start w:val="1"/>
      <w:numFmt w:val="bullet"/>
      <w:lvlText w:val=""/>
      <w:lvlJc w:val="left"/>
      <w:pPr>
        <w:ind w:left="720" w:hanging="360"/>
      </w:pPr>
      <w:rPr>
        <w:rFonts w:ascii="Symbol" w:hAnsi="Symbol" w:hint="default"/>
      </w:rPr>
    </w:lvl>
    <w:lvl w:ilvl="1" w:tplc="6F1CE936" w:tentative="1">
      <w:start w:val="1"/>
      <w:numFmt w:val="bullet"/>
      <w:lvlText w:val="o"/>
      <w:lvlJc w:val="left"/>
      <w:pPr>
        <w:ind w:left="1440" w:hanging="360"/>
      </w:pPr>
      <w:rPr>
        <w:rFonts w:ascii="Courier New" w:hAnsi="Courier New" w:cs="Courier New" w:hint="default"/>
      </w:rPr>
    </w:lvl>
    <w:lvl w:ilvl="2" w:tplc="67C67D24" w:tentative="1">
      <w:start w:val="1"/>
      <w:numFmt w:val="bullet"/>
      <w:lvlText w:val=""/>
      <w:lvlJc w:val="left"/>
      <w:pPr>
        <w:ind w:left="2160" w:hanging="360"/>
      </w:pPr>
      <w:rPr>
        <w:rFonts w:ascii="Wingdings" w:hAnsi="Wingdings" w:hint="default"/>
      </w:rPr>
    </w:lvl>
    <w:lvl w:ilvl="3" w:tplc="5622E012" w:tentative="1">
      <w:start w:val="1"/>
      <w:numFmt w:val="bullet"/>
      <w:lvlText w:val=""/>
      <w:lvlJc w:val="left"/>
      <w:pPr>
        <w:ind w:left="2880" w:hanging="360"/>
      </w:pPr>
      <w:rPr>
        <w:rFonts w:ascii="Symbol" w:hAnsi="Symbol" w:hint="default"/>
      </w:rPr>
    </w:lvl>
    <w:lvl w:ilvl="4" w:tplc="C870FFC8" w:tentative="1">
      <w:start w:val="1"/>
      <w:numFmt w:val="bullet"/>
      <w:lvlText w:val="o"/>
      <w:lvlJc w:val="left"/>
      <w:pPr>
        <w:ind w:left="3600" w:hanging="360"/>
      </w:pPr>
      <w:rPr>
        <w:rFonts w:ascii="Courier New" w:hAnsi="Courier New" w:cs="Courier New" w:hint="default"/>
      </w:rPr>
    </w:lvl>
    <w:lvl w:ilvl="5" w:tplc="2A54263A" w:tentative="1">
      <w:start w:val="1"/>
      <w:numFmt w:val="bullet"/>
      <w:lvlText w:val=""/>
      <w:lvlJc w:val="left"/>
      <w:pPr>
        <w:ind w:left="4320" w:hanging="360"/>
      </w:pPr>
      <w:rPr>
        <w:rFonts w:ascii="Wingdings" w:hAnsi="Wingdings" w:hint="default"/>
      </w:rPr>
    </w:lvl>
    <w:lvl w:ilvl="6" w:tplc="E312DC1A" w:tentative="1">
      <w:start w:val="1"/>
      <w:numFmt w:val="bullet"/>
      <w:lvlText w:val=""/>
      <w:lvlJc w:val="left"/>
      <w:pPr>
        <w:ind w:left="5040" w:hanging="360"/>
      </w:pPr>
      <w:rPr>
        <w:rFonts w:ascii="Symbol" w:hAnsi="Symbol" w:hint="default"/>
      </w:rPr>
    </w:lvl>
    <w:lvl w:ilvl="7" w:tplc="64CC3D82" w:tentative="1">
      <w:start w:val="1"/>
      <w:numFmt w:val="bullet"/>
      <w:lvlText w:val="o"/>
      <w:lvlJc w:val="left"/>
      <w:pPr>
        <w:ind w:left="5760" w:hanging="360"/>
      </w:pPr>
      <w:rPr>
        <w:rFonts w:ascii="Courier New" w:hAnsi="Courier New" w:cs="Courier New" w:hint="default"/>
      </w:rPr>
    </w:lvl>
    <w:lvl w:ilvl="8" w:tplc="0AF80812" w:tentative="1">
      <w:start w:val="1"/>
      <w:numFmt w:val="bullet"/>
      <w:lvlText w:val=""/>
      <w:lvlJc w:val="left"/>
      <w:pPr>
        <w:ind w:left="6480" w:hanging="360"/>
      </w:pPr>
      <w:rPr>
        <w:rFonts w:ascii="Wingdings" w:hAnsi="Wingdings" w:hint="default"/>
      </w:rPr>
    </w:lvl>
  </w:abstractNum>
  <w:abstractNum w:abstractNumId="3" w15:restartNumberingAfterBreak="1">
    <w:nsid w:val="10F127F6"/>
    <w:multiLevelType w:val="hybridMultilevel"/>
    <w:tmpl w:val="68504D32"/>
    <w:lvl w:ilvl="0" w:tplc="4BCE9280">
      <w:start w:val="1"/>
      <w:numFmt w:val="bullet"/>
      <w:lvlText w:val=""/>
      <w:lvlJc w:val="left"/>
      <w:pPr>
        <w:ind w:left="720" w:hanging="360"/>
      </w:pPr>
      <w:rPr>
        <w:rFonts w:ascii="Symbol" w:hAnsi="Symbol" w:hint="default"/>
      </w:rPr>
    </w:lvl>
    <w:lvl w:ilvl="1" w:tplc="AB349174" w:tentative="1">
      <w:start w:val="1"/>
      <w:numFmt w:val="bullet"/>
      <w:lvlText w:val="o"/>
      <w:lvlJc w:val="left"/>
      <w:pPr>
        <w:ind w:left="1440" w:hanging="360"/>
      </w:pPr>
      <w:rPr>
        <w:rFonts w:ascii="Courier New" w:hAnsi="Courier New" w:cs="Courier New" w:hint="default"/>
      </w:rPr>
    </w:lvl>
    <w:lvl w:ilvl="2" w:tplc="9CAE3012" w:tentative="1">
      <w:start w:val="1"/>
      <w:numFmt w:val="bullet"/>
      <w:lvlText w:val=""/>
      <w:lvlJc w:val="left"/>
      <w:pPr>
        <w:ind w:left="2160" w:hanging="360"/>
      </w:pPr>
      <w:rPr>
        <w:rFonts w:ascii="Wingdings" w:hAnsi="Wingdings" w:hint="default"/>
      </w:rPr>
    </w:lvl>
    <w:lvl w:ilvl="3" w:tplc="71AEBD02" w:tentative="1">
      <w:start w:val="1"/>
      <w:numFmt w:val="bullet"/>
      <w:lvlText w:val=""/>
      <w:lvlJc w:val="left"/>
      <w:pPr>
        <w:ind w:left="2880" w:hanging="360"/>
      </w:pPr>
      <w:rPr>
        <w:rFonts w:ascii="Symbol" w:hAnsi="Symbol" w:hint="default"/>
      </w:rPr>
    </w:lvl>
    <w:lvl w:ilvl="4" w:tplc="A78AD216" w:tentative="1">
      <w:start w:val="1"/>
      <w:numFmt w:val="bullet"/>
      <w:lvlText w:val="o"/>
      <w:lvlJc w:val="left"/>
      <w:pPr>
        <w:ind w:left="3600" w:hanging="360"/>
      </w:pPr>
      <w:rPr>
        <w:rFonts w:ascii="Courier New" w:hAnsi="Courier New" w:cs="Courier New" w:hint="default"/>
      </w:rPr>
    </w:lvl>
    <w:lvl w:ilvl="5" w:tplc="0D282B90" w:tentative="1">
      <w:start w:val="1"/>
      <w:numFmt w:val="bullet"/>
      <w:lvlText w:val=""/>
      <w:lvlJc w:val="left"/>
      <w:pPr>
        <w:ind w:left="4320" w:hanging="360"/>
      </w:pPr>
      <w:rPr>
        <w:rFonts w:ascii="Wingdings" w:hAnsi="Wingdings" w:hint="default"/>
      </w:rPr>
    </w:lvl>
    <w:lvl w:ilvl="6" w:tplc="A362709E" w:tentative="1">
      <w:start w:val="1"/>
      <w:numFmt w:val="bullet"/>
      <w:lvlText w:val=""/>
      <w:lvlJc w:val="left"/>
      <w:pPr>
        <w:ind w:left="5040" w:hanging="360"/>
      </w:pPr>
      <w:rPr>
        <w:rFonts w:ascii="Symbol" w:hAnsi="Symbol" w:hint="default"/>
      </w:rPr>
    </w:lvl>
    <w:lvl w:ilvl="7" w:tplc="F0B26734" w:tentative="1">
      <w:start w:val="1"/>
      <w:numFmt w:val="bullet"/>
      <w:lvlText w:val="o"/>
      <w:lvlJc w:val="left"/>
      <w:pPr>
        <w:ind w:left="5760" w:hanging="360"/>
      </w:pPr>
      <w:rPr>
        <w:rFonts w:ascii="Courier New" w:hAnsi="Courier New" w:cs="Courier New" w:hint="default"/>
      </w:rPr>
    </w:lvl>
    <w:lvl w:ilvl="8" w:tplc="8DC2F82E" w:tentative="1">
      <w:start w:val="1"/>
      <w:numFmt w:val="bullet"/>
      <w:lvlText w:val=""/>
      <w:lvlJc w:val="left"/>
      <w:pPr>
        <w:ind w:left="6480" w:hanging="360"/>
      </w:pPr>
      <w:rPr>
        <w:rFonts w:ascii="Wingdings" w:hAnsi="Wingdings" w:hint="default"/>
      </w:rPr>
    </w:lvl>
  </w:abstractNum>
  <w:abstractNum w:abstractNumId="4" w15:restartNumberingAfterBreak="1">
    <w:nsid w:val="15A765AD"/>
    <w:multiLevelType w:val="hybridMultilevel"/>
    <w:tmpl w:val="F1FE66D0"/>
    <w:lvl w:ilvl="0" w:tplc="45205CB0">
      <w:start w:val="1"/>
      <w:numFmt w:val="bullet"/>
      <w:lvlText w:val=""/>
      <w:lvlJc w:val="left"/>
      <w:pPr>
        <w:ind w:left="720" w:hanging="360"/>
      </w:pPr>
      <w:rPr>
        <w:rFonts w:ascii="Symbol" w:hAnsi="Symbol" w:hint="default"/>
      </w:rPr>
    </w:lvl>
    <w:lvl w:ilvl="1" w:tplc="4D842A3E" w:tentative="1">
      <w:start w:val="1"/>
      <w:numFmt w:val="bullet"/>
      <w:lvlText w:val="o"/>
      <w:lvlJc w:val="left"/>
      <w:pPr>
        <w:ind w:left="1440" w:hanging="360"/>
      </w:pPr>
      <w:rPr>
        <w:rFonts w:ascii="Courier New" w:hAnsi="Courier New" w:cs="Courier New" w:hint="default"/>
      </w:rPr>
    </w:lvl>
    <w:lvl w:ilvl="2" w:tplc="0F00DCC2" w:tentative="1">
      <w:start w:val="1"/>
      <w:numFmt w:val="bullet"/>
      <w:lvlText w:val=""/>
      <w:lvlJc w:val="left"/>
      <w:pPr>
        <w:ind w:left="2160" w:hanging="360"/>
      </w:pPr>
      <w:rPr>
        <w:rFonts w:ascii="Wingdings" w:hAnsi="Wingdings" w:hint="default"/>
      </w:rPr>
    </w:lvl>
    <w:lvl w:ilvl="3" w:tplc="9420339C" w:tentative="1">
      <w:start w:val="1"/>
      <w:numFmt w:val="bullet"/>
      <w:lvlText w:val=""/>
      <w:lvlJc w:val="left"/>
      <w:pPr>
        <w:ind w:left="2880" w:hanging="360"/>
      </w:pPr>
      <w:rPr>
        <w:rFonts w:ascii="Symbol" w:hAnsi="Symbol" w:hint="default"/>
      </w:rPr>
    </w:lvl>
    <w:lvl w:ilvl="4" w:tplc="71A404DE" w:tentative="1">
      <w:start w:val="1"/>
      <w:numFmt w:val="bullet"/>
      <w:lvlText w:val="o"/>
      <w:lvlJc w:val="left"/>
      <w:pPr>
        <w:ind w:left="3600" w:hanging="360"/>
      </w:pPr>
      <w:rPr>
        <w:rFonts w:ascii="Courier New" w:hAnsi="Courier New" w:cs="Courier New" w:hint="default"/>
      </w:rPr>
    </w:lvl>
    <w:lvl w:ilvl="5" w:tplc="1FC87F38" w:tentative="1">
      <w:start w:val="1"/>
      <w:numFmt w:val="bullet"/>
      <w:lvlText w:val=""/>
      <w:lvlJc w:val="left"/>
      <w:pPr>
        <w:ind w:left="4320" w:hanging="360"/>
      </w:pPr>
      <w:rPr>
        <w:rFonts w:ascii="Wingdings" w:hAnsi="Wingdings" w:hint="default"/>
      </w:rPr>
    </w:lvl>
    <w:lvl w:ilvl="6" w:tplc="241E15F4" w:tentative="1">
      <w:start w:val="1"/>
      <w:numFmt w:val="bullet"/>
      <w:lvlText w:val=""/>
      <w:lvlJc w:val="left"/>
      <w:pPr>
        <w:ind w:left="5040" w:hanging="360"/>
      </w:pPr>
      <w:rPr>
        <w:rFonts w:ascii="Symbol" w:hAnsi="Symbol" w:hint="default"/>
      </w:rPr>
    </w:lvl>
    <w:lvl w:ilvl="7" w:tplc="95DEE082" w:tentative="1">
      <w:start w:val="1"/>
      <w:numFmt w:val="bullet"/>
      <w:lvlText w:val="o"/>
      <w:lvlJc w:val="left"/>
      <w:pPr>
        <w:ind w:left="5760" w:hanging="360"/>
      </w:pPr>
      <w:rPr>
        <w:rFonts w:ascii="Courier New" w:hAnsi="Courier New" w:cs="Courier New" w:hint="default"/>
      </w:rPr>
    </w:lvl>
    <w:lvl w:ilvl="8" w:tplc="7444D99E" w:tentative="1">
      <w:start w:val="1"/>
      <w:numFmt w:val="bullet"/>
      <w:lvlText w:val=""/>
      <w:lvlJc w:val="left"/>
      <w:pPr>
        <w:ind w:left="6480" w:hanging="360"/>
      </w:pPr>
      <w:rPr>
        <w:rFonts w:ascii="Wingdings" w:hAnsi="Wingdings" w:hint="default"/>
      </w:rPr>
    </w:lvl>
  </w:abstractNum>
  <w:abstractNum w:abstractNumId="5" w15:restartNumberingAfterBreak="1">
    <w:nsid w:val="181928FE"/>
    <w:multiLevelType w:val="hybridMultilevel"/>
    <w:tmpl w:val="8ACE8F26"/>
    <w:lvl w:ilvl="0" w:tplc="C4126664">
      <w:start w:val="1"/>
      <w:numFmt w:val="bullet"/>
      <w:lvlText w:val=""/>
      <w:lvlJc w:val="left"/>
      <w:pPr>
        <w:ind w:left="720" w:hanging="360"/>
      </w:pPr>
      <w:rPr>
        <w:rFonts w:ascii="Symbol" w:hAnsi="Symbol" w:hint="default"/>
      </w:rPr>
    </w:lvl>
    <w:lvl w:ilvl="1" w:tplc="60E22CBE" w:tentative="1">
      <w:start w:val="1"/>
      <w:numFmt w:val="bullet"/>
      <w:lvlText w:val="o"/>
      <w:lvlJc w:val="left"/>
      <w:pPr>
        <w:ind w:left="1440" w:hanging="360"/>
      </w:pPr>
      <w:rPr>
        <w:rFonts w:ascii="Courier New" w:hAnsi="Courier New" w:cs="Courier New" w:hint="default"/>
      </w:rPr>
    </w:lvl>
    <w:lvl w:ilvl="2" w:tplc="CC38F6E6" w:tentative="1">
      <w:start w:val="1"/>
      <w:numFmt w:val="bullet"/>
      <w:lvlText w:val=""/>
      <w:lvlJc w:val="left"/>
      <w:pPr>
        <w:ind w:left="2160" w:hanging="360"/>
      </w:pPr>
      <w:rPr>
        <w:rFonts w:ascii="Wingdings" w:hAnsi="Wingdings" w:hint="default"/>
      </w:rPr>
    </w:lvl>
    <w:lvl w:ilvl="3" w:tplc="7C8EF226" w:tentative="1">
      <w:start w:val="1"/>
      <w:numFmt w:val="bullet"/>
      <w:lvlText w:val=""/>
      <w:lvlJc w:val="left"/>
      <w:pPr>
        <w:ind w:left="2880" w:hanging="360"/>
      </w:pPr>
      <w:rPr>
        <w:rFonts w:ascii="Symbol" w:hAnsi="Symbol" w:hint="default"/>
      </w:rPr>
    </w:lvl>
    <w:lvl w:ilvl="4" w:tplc="3412FC4A" w:tentative="1">
      <w:start w:val="1"/>
      <w:numFmt w:val="bullet"/>
      <w:lvlText w:val="o"/>
      <w:lvlJc w:val="left"/>
      <w:pPr>
        <w:ind w:left="3600" w:hanging="360"/>
      </w:pPr>
      <w:rPr>
        <w:rFonts w:ascii="Courier New" w:hAnsi="Courier New" w:cs="Courier New" w:hint="default"/>
      </w:rPr>
    </w:lvl>
    <w:lvl w:ilvl="5" w:tplc="4EC4410E" w:tentative="1">
      <w:start w:val="1"/>
      <w:numFmt w:val="bullet"/>
      <w:lvlText w:val=""/>
      <w:lvlJc w:val="left"/>
      <w:pPr>
        <w:ind w:left="4320" w:hanging="360"/>
      </w:pPr>
      <w:rPr>
        <w:rFonts w:ascii="Wingdings" w:hAnsi="Wingdings" w:hint="default"/>
      </w:rPr>
    </w:lvl>
    <w:lvl w:ilvl="6" w:tplc="488ECCD6" w:tentative="1">
      <w:start w:val="1"/>
      <w:numFmt w:val="bullet"/>
      <w:lvlText w:val=""/>
      <w:lvlJc w:val="left"/>
      <w:pPr>
        <w:ind w:left="5040" w:hanging="360"/>
      </w:pPr>
      <w:rPr>
        <w:rFonts w:ascii="Symbol" w:hAnsi="Symbol" w:hint="default"/>
      </w:rPr>
    </w:lvl>
    <w:lvl w:ilvl="7" w:tplc="D05AB2BE" w:tentative="1">
      <w:start w:val="1"/>
      <w:numFmt w:val="bullet"/>
      <w:lvlText w:val="o"/>
      <w:lvlJc w:val="left"/>
      <w:pPr>
        <w:ind w:left="5760" w:hanging="360"/>
      </w:pPr>
      <w:rPr>
        <w:rFonts w:ascii="Courier New" w:hAnsi="Courier New" w:cs="Courier New" w:hint="default"/>
      </w:rPr>
    </w:lvl>
    <w:lvl w:ilvl="8" w:tplc="D572FB78" w:tentative="1">
      <w:start w:val="1"/>
      <w:numFmt w:val="bullet"/>
      <w:lvlText w:val=""/>
      <w:lvlJc w:val="left"/>
      <w:pPr>
        <w:ind w:left="6480" w:hanging="360"/>
      </w:pPr>
      <w:rPr>
        <w:rFonts w:ascii="Wingdings" w:hAnsi="Wingdings" w:hint="default"/>
      </w:rPr>
    </w:lvl>
  </w:abstractNum>
  <w:abstractNum w:abstractNumId="6" w15:restartNumberingAfterBreak="1">
    <w:nsid w:val="184716B6"/>
    <w:multiLevelType w:val="hybridMultilevel"/>
    <w:tmpl w:val="6BA87B20"/>
    <w:lvl w:ilvl="0" w:tplc="260629F6">
      <w:start w:val="1"/>
      <w:numFmt w:val="lowerRoman"/>
      <w:lvlText w:val="%1."/>
      <w:lvlJc w:val="left"/>
      <w:pPr>
        <w:ind w:left="1080" w:hanging="720"/>
      </w:pPr>
      <w:rPr>
        <w:rFonts w:cs="Times New Roman" w:hint="default"/>
      </w:rPr>
    </w:lvl>
    <w:lvl w:ilvl="1" w:tplc="0FAA6FD2" w:tentative="1">
      <w:start w:val="1"/>
      <w:numFmt w:val="lowerLetter"/>
      <w:lvlText w:val="%2."/>
      <w:lvlJc w:val="left"/>
      <w:pPr>
        <w:ind w:left="1440" w:hanging="360"/>
      </w:pPr>
    </w:lvl>
    <w:lvl w:ilvl="2" w:tplc="29C82122" w:tentative="1">
      <w:start w:val="1"/>
      <w:numFmt w:val="lowerRoman"/>
      <w:lvlText w:val="%3."/>
      <w:lvlJc w:val="right"/>
      <w:pPr>
        <w:ind w:left="2160" w:hanging="180"/>
      </w:pPr>
    </w:lvl>
    <w:lvl w:ilvl="3" w:tplc="88246A40" w:tentative="1">
      <w:start w:val="1"/>
      <w:numFmt w:val="decimal"/>
      <w:lvlText w:val="%4."/>
      <w:lvlJc w:val="left"/>
      <w:pPr>
        <w:ind w:left="2880" w:hanging="360"/>
      </w:pPr>
    </w:lvl>
    <w:lvl w:ilvl="4" w:tplc="B9CC432E" w:tentative="1">
      <w:start w:val="1"/>
      <w:numFmt w:val="lowerLetter"/>
      <w:lvlText w:val="%5."/>
      <w:lvlJc w:val="left"/>
      <w:pPr>
        <w:ind w:left="3600" w:hanging="360"/>
      </w:pPr>
    </w:lvl>
    <w:lvl w:ilvl="5" w:tplc="A9A222A0" w:tentative="1">
      <w:start w:val="1"/>
      <w:numFmt w:val="lowerRoman"/>
      <w:lvlText w:val="%6."/>
      <w:lvlJc w:val="right"/>
      <w:pPr>
        <w:ind w:left="4320" w:hanging="180"/>
      </w:pPr>
    </w:lvl>
    <w:lvl w:ilvl="6" w:tplc="DA80F7DA" w:tentative="1">
      <w:start w:val="1"/>
      <w:numFmt w:val="decimal"/>
      <w:lvlText w:val="%7."/>
      <w:lvlJc w:val="left"/>
      <w:pPr>
        <w:ind w:left="5040" w:hanging="360"/>
      </w:pPr>
    </w:lvl>
    <w:lvl w:ilvl="7" w:tplc="1E946FAA" w:tentative="1">
      <w:start w:val="1"/>
      <w:numFmt w:val="lowerLetter"/>
      <w:lvlText w:val="%8."/>
      <w:lvlJc w:val="left"/>
      <w:pPr>
        <w:ind w:left="5760" w:hanging="360"/>
      </w:pPr>
    </w:lvl>
    <w:lvl w:ilvl="8" w:tplc="2E34CBE4" w:tentative="1">
      <w:start w:val="1"/>
      <w:numFmt w:val="lowerRoman"/>
      <w:lvlText w:val="%9."/>
      <w:lvlJc w:val="right"/>
      <w:pPr>
        <w:ind w:left="6480" w:hanging="180"/>
      </w:pPr>
    </w:lvl>
  </w:abstractNum>
  <w:abstractNum w:abstractNumId="7" w15:restartNumberingAfterBreak="1">
    <w:nsid w:val="1D17443B"/>
    <w:multiLevelType w:val="hybridMultilevel"/>
    <w:tmpl w:val="B9C40E88"/>
    <w:lvl w:ilvl="0" w:tplc="A1BC5004">
      <w:start w:val="1"/>
      <w:numFmt w:val="bullet"/>
      <w:lvlText w:val=""/>
      <w:lvlJc w:val="left"/>
      <w:pPr>
        <w:ind w:left="720" w:hanging="360"/>
      </w:pPr>
      <w:rPr>
        <w:rFonts w:ascii="Wingdings" w:hAnsi="Wingdings" w:hint="default"/>
      </w:rPr>
    </w:lvl>
    <w:lvl w:ilvl="1" w:tplc="06F42E96" w:tentative="1">
      <w:start w:val="1"/>
      <w:numFmt w:val="bullet"/>
      <w:lvlText w:val="o"/>
      <w:lvlJc w:val="left"/>
      <w:pPr>
        <w:ind w:left="1440" w:hanging="360"/>
      </w:pPr>
      <w:rPr>
        <w:rFonts w:ascii="Courier New" w:hAnsi="Courier New" w:cs="Courier New" w:hint="default"/>
      </w:rPr>
    </w:lvl>
    <w:lvl w:ilvl="2" w:tplc="B2B456A4" w:tentative="1">
      <w:start w:val="1"/>
      <w:numFmt w:val="bullet"/>
      <w:lvlText w:val=""/>
      <w:lvlJc w:val="left"/>
      <w:pPr>
        <w:ind w:left="2160" w:hanging="360"/>
      </w:pPr>
      <w:rPr>
        <w:rFonts w:ascii="Wingdings" w:hAnsi="Wingdings" w:hint="default"/>
      </w:rPr>
    </w:lvl>
    <w:lvl w:ilvl="3" w:tplc="433A5584" w:tentative="1">
      <w:start w:val="1"/>
      <w:numFmt w:val="bullet"/>
      <w:lvlText w:val=""/>
      <w:lvlJc w:val="left"/>
      <w:pPr>
        <w:ind w:left="2880" w:hanging="360"/>
      </w:pPr>
      <w:rPr>
        <w:rFonts w:ascii="Symbol" w:hAnsi="Symbol" w:hint="default"/>
      </w:rPr>
    </w:lvl>
    <w:lvl w:ilvl="4" w:tplc="2620E224" w:tentative="1">
      <w:start w:val="1"/>
      <w:numFmt w:val="bullet"/>
      <w:lvlText w:val="o"/>
      <w:lvlJc w:val="left"/>
      <w:pPr>
        <w:ind w:left="3600" w:hanging="360"/>
      </w:pPr>
      <w:rPr>
        <w:rFonts w:ascii="Courier New" w:hAnsi="Courier New" w:cs="Courier New" w:hint="default"/>
      </w:rPr>
    </w:lvl>
    <w:lvl w:ilvl="5" w:tplc="FD9CD148" w:tentative="1">
      <w:start w:val="1"/>
      <w:numFmt w:val="bullet"/>
      <w:lvlText w:val=""/>
      <w:lvlJc w:val="left"/>
      <w:pPr>
        <w:ind w:left="4320" w:hanging="360"/>
      </w:pPr>
      <w:rPr>
        <w:rFonts w:ascii="Wingdings" w:hAnsi="Wingdings" w:hint="default"/>
      </w:rPr>
    </w:lvl>
    <w:lvl w:ilvl="6" w:tplc="36443790" w:tentative="1">
      <w:start w:val="1"/>
      <w:numFmt w:val="bullet"/>
      <w:lvlText w:val=""/>
      <w:lvlJc w:val="left"/>
      <w:pPr>
        <w:ind w:left="5040" w:hanging="360"/>
      </w:pPr>
      <w:rPr>
        <w:rFonts w:ascii="Symbol" w:hAnsi="Symbol" w:hint="default"/>
      </w:rPr>
    </w:lvl>
    <w:lvl w:ilvl="7" w:tplc="EF34212E" w:tentative="1">
      <w:start w:val="1"/>
      <w:numFmt w:val="bullet"/>
      <w:lvlText w:val="o"/>
      <w:lvlJc w:val="left"/>
      <w:pPr>
        <w:ind w:left="5760" w:hanging="360"/>
      </w:pPr>
      <w:rPr>
        <w:rFonts w:ascii="Courier New" w:hAnsi="Courier New" w:cs="Courier New" w:hint="default"/>
      </w:rPr>
    </w:lvl>
    <w:lvl w:ilvl="8" w:tplc="537423EC" w:tentative="1">
      <w:start w:val="1"/>
      <w:numFmt w:val="bullet"/>
      <w:lvlText w:val=""/>
      <w:lvlJc w:val="left"/>
      <w:pPr>
        <w:ind w:left="6480" w:hanging="360"/>
      </w:pPr>
      <w:rPr>
        <w:rFonts w:ascii="Wingdings" w:hAnsi="Wingdings" w:hint="default"/>
      </w:rPr>
    </w:lvl>
  </w:abstractNum>
  <w:abstractNum w:abstractNumId="8" w15:restartNumberingAfterBreak="1">
    <w:nsid w:val="203E1C6F"/>
    <w:multiLevelType w:val="hybridMultilevel"/>
    <w:tmpl w:val="E8CEA720"/>
    <w:lvl w:ilvl="0" w:tplc="413A9B04">
      <w:start w:val="1"/>
      <w:numFmt w:val="decimal"/>
      <w:lvlText w:val="%1)"/>
      <w:lvlJc w:val="left"/>
      <w:pPr>
        <w:ind w:left="720" w:hanging="360"/>
      </w:pPr>
      <w:rPr>
        <w:rFonts w:hint="default"/>
      </w:rPr>
    </w:lvl>
    <w:lvl w:ilvl="1" w:tplc="8072F992">
      <w:start w:val="1"/>
      <w:numFmt w:val="lowerLetter"/>
      <w:lvlText w:val="%2."/>
      <w:lvlJc w:val="left"/>
      <w:pPr>
        <w:ind w:left="1440" w:hanging="360"/>
      </w:pPr>
    </w:lvl>
    <w:lvl w:ilvl="2" w:tplc="FDB6B6F6" w:tentative="1">
      <w:start w:val="1"/>
      <w:numFmt w:val="lowerRoman"/>
      <w:lvlText w:val="%3."/>
      <w:lvlJc w:val="right"/>
      <w:pPr>
        <w:ind w:left="2160" w:hanging="180"/>
      </w:pPr>
    </w:lvl>
    <w:lvl w:ilvl="3" w:tplc="996C2EF0" w:tentative="1">
      <w:start w:val="1"/>
      <w:numFmt w:val="decimal"/>
      <w:lvlText w:val="%4."/>
      <w:lvlJc w:val="left"/>
      <w:pPr>
        <w:ind w:left="2880" w:hanging="360"/>
      </w:pPr>
    </w:lvl>
    <w:lvl w:ilvl="4" w:tplc="FD0C60FA" w:tentative="1">
      <w:start w:val="1"/>
      <w:numFmt w:val="lowerLetter"/>
      <w:lvlText w:val="%5."/>
      <w:lvlJc w:val="left"/>
      <w:pPr>
        <w:ind w:left="3600" w:hanging="360"/>
      </w:pPr>
    </w:lvl>
    <w:lvl w:ilvl="5" w:tplc="E2464BD2" w:tentative="1">
      <w:start w:val="1"/>
      <w:numFmt w:val="lowerRoman"/>
      <w:lvlText w:val="%6."/>
      <w:lvlJc w:val="right"/>
      <w:pPr>
        <w:ind w:left="4320" w:hanging="180"/>
      </w:pPr>
    </w:lvl>
    <w:lvl w:ilvl="6" w:tplc="28B29FB2" w:tentative="1">
      <w:start w:val="1"/>
      <w:numFmt w:val="decimal"/>
      <w:lvlText w:val="%7."/>
      <w:lvlJc w:val="left"/>
      <w:pPr>
        <w:ind w:left="5040" w:hanging="360"/>
      </w:pPr>
    </w:lvl>
    <w:lvl w:ilvl="7" w:tplc="10887838" w:tentative="1">
      <w:start w:val="1"/>
      <w:numFmt w:val="lowerLetter"/>
      <w:lvlText w:val="%8."/>
      <w:lvlJc w:val="left"/>
      <w:pPr>
        <w:ind w:left="5760" w:hanging="360"/>
      </w:pPr>
    </w:lvl>
    <w:lvl w:ilvl="8" w:tplc="5B7AE678" w:tentative="1">
      <w:start w:val="1"/>
      <w:numFmt w:val="lowerRoman"/>
      <w:lvlText w:val="%9."/>
      <w:lvlJc w:val="right"/>
      <w:pPr>
        <w:ind w:left="6480" w:hanging="180"/>
      </w:pPr>
    </w:lvl>
  </w:abstractNum>
  <w:abstractNum w:abstractNumId="9"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10" w15:restartNumberingAfterBreak="1">
    <w:nsid w:val="33AA3094"/>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2" w15:restartNumberingAfterBreak="1">
    <w:nsid w:val="3FE733FF"/>
    <w:multiLevelType w:val="hybridMultilevel"/>
    <w:tmpl w:val="F00A5D7A"/>
    <w:lvl w:ilvl="0" w:tplc="ACB411EC">
      <w:start w:val="1"/>
      <w:numFmt w:val="bullet"/>
      <w:lvlText w:val=""/>
      <w:lvlJc w:val="left"/>
      <w:pPr>
        <w:ind w:left="2149" w:hanging="360"/>
      </w:pPr>
      <w:rPr>
        <w:rFonts w:ascii="Symbol" w:hAnsi="Symbol" w:hint="default"/>
      </w:rPr>
    </w:lvl>
    <w:lvl w:ilvl="1" w:tplc="E378F05A" w:tentative="1">
      <w:start w:val="1"/>
      <w:numFmt w:val="bullet"/>
      <w:lvlText w:val="o"/>
      <w:lvlJc w:val="left"/>
      <w:pPr>
        <w:ind w:left="2869" w:hanging="360"/>
      </w:pPr>
      <w:rPr>
        <w:rFonts w:ascii="Courier New" w:hAnsi="Courier New" w:cs="Courier New" w:hint="default"/>
      </w:rPr>
    </w:lvl>
    <w:lvl w:ilvl="2" w:tplc="4F3E6ACC" w:tentative="1">
      <w:start w:val="1"/>
      <w:numFmt w:val="bullet"/>
      <w:lvlText w:val=""/>
      <w:lvlJc w:val="left"/>
      <w:pPr>
        <w:ind w:left="3589" w:hanging="360"/>
      </w:pPr>
      <w:rPr>
        <w:rFonts w:ascii="Wingdings" w:hAnsi="Wingdings" w:hint="default"/>
      </w:rPr>
    </w:lvl>
    <w:lvl w:ilvl="3" w:tplc="B05089BC" w:tentative="1">
      <w:start w:val="1"/>
      <w:numFmt w:val="bullet"/>
      <w:lvlText w:val=""/>
      <w:lvlJc w:val="left"/>
      <w:pPr>
        <w:ind w:left="4309" w:hanging="360"/>
      </w:pPr>
      <w:rPr>
        <w:rFonts w:ascii="Symbol" w:hAnsi="Symbol" w:hint="default"/>
      </w:rPr>
    </w:lvl>
    <w:lvl w:ilvl="4" w:tplc="6C42B3C4" w:tentative="1">
      <w:start w:val="1"/>
      <w:numFmt w:val="bullet"/>
      <w:lvlText w:val="o"/>
      <w:lvlJc w:val="left"/>
      <w:pPr>
        <w:ind w:left="5029" w:hanging="360"/>
      </w:pPr>
      <w:rPr>
        <w:rFonts w:ascii="Courier New" w:hAnsi="Courier New" w:cs="Courier New" w:hint="default"/>
      </w:rPr>
    </w:lvl>
    <w:lvl w:ilvl="5" w:tplc="E5C2DF30" w:tentative="1">
      <w:start w:val="1"/>
      <w:numFmt w:val="bullet"/>
      <w:lvlText w:val=""/>
      <w:lvlJc w:val="left"/>
      <w:pPr>
        <w:ind w:left="5749" w:hanging="360"/>
      </w:pPr>
      <w:rPr>
        <w:rFonts w:ascii="Wingdings" w:hAnsi="Wingdings" w:hint="default"/>
      </w:rPr>
    </w:lvl>
    <w:lvl w:ilvl="6" w:tplc="E8A82FEC" w:tentative="1">
      <w:start w:val="1"/>
      <w:numFmt w:val="bullet"/>
      <w:lvlText w:val=""/>
      <w:lvlJc w:val="left"/>
      <w:pPr>
        <w:ind w:left="6469" w:hanging="360"/>
      </w:pPr>
      <w:rPr>
        <w:rFonts w:ascii="Symbol" w:hAnsi="Symbol" w:hint="default"/>
      </w:rPr>
    </w:lvl>
    <w:lvl w:ilvl="7" w:tplc="D770689A" w:tentative="1">
      <w:start w:val="1"/>
      <w:numFmt w:val="bullet"/>
      <w:lvlText w:val="o"/>
      <w:lvlJc w:val="left"/>
      <w:pPr>
        <w:ind w:left="7189" w:hanging="360"/>
      </w:pPr>
      <w:rPr>
        <w:rFonts w:ascii="Courier New" w:hAnsi="Courier New" w:cs="Courier New" w:hint="default"/>
      </w:rPr>
    </w:lvl>
    <w:lvl w:ilvl="8" w:tplc="6C08FB24" w:tentative="1">
      <w:start w:val="1"/>
      <w:numFmt w:val="bullet"/>
      <w:lvlText w:val=""/>
      <w:lvlJc w:val="left"/>
      <w:pPr>
        <w:ind w:left="7909" w:hanging="360"/>
      </w:pPr>
      <w:rPr>
        <w:rFonts w:ascii="Wingdings" w:hAnsi="Wingdings" w:hint="default"/>
      </w:rPr>
    </w:lvl>
  </w:abstractNum>
  <w:abstractNum w:abstractNumId="13" w15:restartNumberingAfterBreak="1">
    <w:nsid w:val="456D250C"/>
    <w:multiLevelType w:val="hybridMultilevel"/>
    <w:tmpl w:val="CC321580"/>
    <w:lvl w:ilvl="0" w:tplc="EF124260">
      <w:start w:val="1"/>
      <w:numFmt w:val="bullet"/>
      <w:lvlText w:val=""/>
      <w:lvlJc w:val="left"/>
      <w:pPr>
        <w:ind w:left="720" w:hanging="360"/>
      </w:pPr>
      <w:rPr>
        <w:rFonts w:ascii="Symbol" w:hAnsi="Symbol" w:hint="default"/>
      </w:rPr>
    </w:lvl>
    <w:lvl w:ilvl="1" w:tplc="A81A7D20" w:tentative="1">
      <w:start w:val="1"/>
      <w:numFmt w:val="bullet"/>
      <w:lvlText w:val="o"/>
      <w:lvlJc w:val="left"/>
      <w:pPr>
        <w:ind w:left="1440" w:hanging="360"/>
      </w:pPr>
      <w:rPr>
        <w:rFonts w:ascii="Courier New" w:hAnsi="Courier New" w:cs="Courier New" w:hint="default"/>
      </w:rPr>
    </w:lvl>
    <w:lvl w:ilvl="2" w:tplc="CB1A5208" w:tentative="1">
      <w:start w:val="1"/>
      <w:numFmt w:val="bullet"/>
      <w:lvlText w:val=""/>
      <w:lvlJc w:val="left"/>
      <w:pPr>
        <w:ind w:left="2160" w:hanging="360"/>
      </w:pPr>
      <w:rPr>
        <w:rFonts w:ascii="Wingdings" w:hAnsi="Wingdings" w:hint="default"/>
      </w:rPr>
    </w:lvl>
    <w:lvl w:ilvl="3" w:tplc="5CF4531A" w:tentative="1">
      <w:start w:val="1"/>
      <w:numFmt w:val="bullet"/>
      <w:lvlText w:val=""/>
      <w:lvlJc w:val="left"/>
      <w:pPr>
        <w:ind w:left="2880" w:hanging="360"/>
      </w:pPr>
      <w:rPr>
        <w:rFonts w:ascii="Symbol" w:hAnsi="Symbol" w:hint="default"/>
      </w:rPr>
    </w:lvl>
    <w:lvl w:ilvl="4" w:tplc="A3AA4542" w:tentative="1">
      <w:start w:val="1"/>
      <w:numFmt w:val="bullet"/>
      <w:lvlText w:val="o"/>
      <w:lvlJc w:val="left"/>
      <w:pPr>
        <w:ind w:left="3600" w:hanging="360"/>
      </w:pPr>
      <w:rPr>
        <w:rFonts w:ascii="Courier New" w:hAnsi="Courier New" w:cs="Courier New" w:hint="default"/>
      </w:rPr>
    </w:lvl>
    <w:lvl w:ilvl="5" w:tplc="5C4A0048" w:tentative="1">
      <w:start w:val="1"/>
      <w:numFmt w:val="bullet"/>
      <w:lvlText w:val=""/>
      <w:lvlJc w:val="left"/>
      <w:pPr>
        <w:ind w:left="4320" w:hanging="360"/>
      </w:pPr>
      <w:rPr>
        <w:rFonts w:ascii="Wingdings" w:hAnsi="Wingdings" w:hint="default"/>
      </w:rPr>
    </w:lvl>
    <w:lvl w:ilvl="6" w:tplc="3712FC4C" w:tentative="1">
      <w:start w:val="1"/>
      <w:numFmt w:val="bullet"/>
      <w:lvlText w:val=""/>
      <w:lvlJc w:val="left"/>
      <w:pPr>
        <w:ind w:left="5040" w:hanging="360"/>
      </w:pPr>
      <w:rPr>
        <w:rFonts w:ascii="Symbol" w:hAnsi="Symbol" w:hint="default"/>
      </w:rPr>
    </w:lvl>
    <w:lvl w:ilvl="7" w:tplc="BD389B40" w:tentative="1">
      <w:start w:val="1"/>
      <w:numFmt w:val="bullet"/>
      <w:lvlText w:val="o"/>
      <w:lvlJc w:val="left"/>
      <w:pPr>
        <w:ind w:left="5760" w:hanging="360"/>
      </w:pPr>
      <w:rPr>
        <w:rFonts w:ascii="Courier New" w:hAnsi="Courier New" w:cs="Courier New" w:hint="default"/>
      </w:rPr>
    </w:lvl>
    <w:lvl w:ilvl="8" w:tplc="4F0AA320" w:tentative="1">
      <w:start w:val="1"/>
      <w:numFmt w:val="bullet"/>
      <w:lvlText w:val=""/>
      <w:lvlJc w:val="left"/>
      <w:pPr>
        <w:ind w:left="6480" w:hanging="360"/>
      </w:pPr>
      <w:rPr>
        <w:rFonts w:ascii="Wingdings" w:hAnsi="Wingdings" w:hint="default"/>
      </w:rPr>
    </w:lvl>
  </w:abstractNum>
  <w:abstractNum w:abstractNumId="14" w15:restartNumberingAfterBreak="1">
    <w:nsid w:val="46AF59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47CB76FF"/>
    <w:multiLevelType w:val="multilevel"/>
    <w:tmpl w:val="CE844400"/>
    <w:lvl w:ilvl="0">
      <w:start w:val="3"/>
      <w:numFmt w:val="decimal"/>
      <w:lvlText w:val="%1."/>
      <w:lvlJc w:val="left"/>
      <w:pPr>
        <w:ind w:left="540" w:hanging="540"/>
      </w:pPr>
      <w:rPr>
        <w:rFonts w:hint="default"/>
        <w:sz w:val="22"/>
      </w:rPr>
    </w:lvl>
    <w:lvl w:ilvl="1">
      <w:start w:val="4"/>
      <w:numFmt w:val="decimal"/>
      <w:lvlText w:val="%1.%2."/>
      <w:lvlJc w:val="left"/>
      <w:pPr>
        <w:ind w:left="611" w:hanging="540"/>
      </w:pPr>
      <w:rPr>
        <w:rFonts w:hint="default"/>
        <w:sz w:val="22"/>
      </w:rPr>
    </w:lvl>
    <w:lvl w:ilvl="2">
      <w:start w:val="1"/>
      <w:numFmt w:val="decimal"/>
      <w:lvlText w:val="%1.%2.%3."/>
      <w:lvlJc w:val="left"/>
      <w:pPr>
        <w:ind w:left="862" w:hanging="720"/>
      </w:pPr>
      <w:rPr>
        <w:rFonts w:hint="default"/>
        <w:sz w:val="22"/>
      </w:rPr>
    </w:lvl>
    <w:lvl w:ilvl="3">
      <w:start w:val="1"/>
      <w:numFmt w:val="decimal"/>
      <w:lvlText w:val="%1.%2.%3.%4."/>
      <w:lvlJc w:val="left"/>
      <w:pPr>
        <w:ind w:left="933" w:hanging="720"/>
      </w:pPr>
      <w:rPr>
        <w:rFonts w:hint="default"/>
        <w:sz w:val="22"/>
      </w:rPr>
    </w:lvl>
    <w:lvl w:ilvl="4">
      <w:start w:val="1"/>
      <w:numFmt w:val="decimal"/>
      <w:lvlText w:val="%1.%2.%3.%4.%5."/>
      <w:lvlJc w:val="left"/>
      <w:pPr>
        <w:ind w:left="1364" w:hanging="1080"/>
      </w:pPr>
      <w:rPr>
        <w:rFonts w:hint="default"/>
        <w:sz w:val="22"/>
      </w:rPr>
    </w:lvl>
    <w:lvl w:ilvl="5">
      <w:start w:val="1"/>
      <w:numFmt w:val="decimal"/>
      <w:lvlText w:val="%1.%2.%3.%4.%5.%6."/>
      <w:lvlJc w:val="left"/>
      <w:pPr>
        <w:ind w:left="1435" w:hanging="1080"/>
      </w:pPr>
      <w:rPr>
        <w:rFonts w:hint="default"/>
        <w:sz w:val="22"/>
      </w:rPr>
    </w:lvl>
    <w:lvl w:ilvl="6">
      <w:start w:val="1"/>
      <w:numFmt w:val="decimal"/>
      <w:lvlText w:val="%1.%2.%3.%4.%5.%6.%7."/>
      <w:lvlJc w:val="left"/>
      <w:pPr>
        <w:ind w:left="1866" w:hanging="1440"/>
      </w:pPr>
      <w:rPr>
        <w:rFonts w:hint="default"/>
        <w:sz w:val="22"/>
      </w:rPr>
    </w:lvl>
    <w:lvl w:ilvl="7">
      <w:start w:val="1"/>
      <w:numFmt w:val="decimal"/>
      <w:lvlText w:val="%1.%2.%3.%4.%5.%6.%7.%8."/>
      <w:lvlJc w:val="left"/>
      <w:pPr>
        <w:ind w:left="1937" w:hanging="1440"/>
      </w:pPr>
      <w:rPr>
        <w:rFonts w:hint="default"/>
        <w:sz w:val="22"/>
      </w:rPr>
    </w:lvl>
    <w:lvl w:ilvl="8">
      <w:start w:val="1"/>
      <w:numFmt w:val="decimal"/>
      <w:lvlText w:val="%1.%2.%3.%4.%5.%6.%7.%8.%9."/>
      <w:lvlJc w:val="left"/>
      <w:pPr>
        <w:ind w:left="2368" w:hanging="1800"/>
      </w:pPr>
      <w:rPr>
        <w:rFonts w:hint="default"/>
        <w:sz w:val="22"/>
      </w:rPr>
    </w:lvl>
  </w:abstractNum>
  <w:abstractNum w:abstractNumId="16" w15:restartNumberingAfterBreak="1">
    <w:nsid w:val="4ABC596C"/>
    <w:multiLevelType w:val="multilevel"/>
    <w:tmpl w:val="81EEF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1">
    <w:nsid w:val="4CC31C69"/>
    <w:multiLevelType w:val="hybridMultilevel"/>
    <w:tmpl w:val="6164B440"/>
    <w:lvl w:ilvl="0" w:tplc="95F8B060">
      <w:start w:val="1"/>
      <w:numFmt w:val="bullet"/>
      <w:lvlText w:val=""/>
      <w:lvlJc w:val="left"/>
      <w:pPr>
        <w:ind w:left="720" w:hanging="360"/>
      </w:pPr>
      <w:rPr>
        <w:rFonts w:ascii="Symbol" w:hAnsi="Symbol" w:hint="default"/>
      </w:rPr>
    </w:lvl>
    <w:lvl w:ilvl="1" w:tplc="040481A2" w:tentative="1">
      <w:start w:val="1"/>
      <w:numFmt w:val="bullet"/>
      <w:lvlText w:val="o"/>
      <w:lvlJc w:val="left"/>
      <w:pPr>
        <w:ind w:left="1440" w:hanging="360"/>
      </w:pPr>
      <w:rPr>
        <w:rFonts w:ascii="Courier New" w:hAnsi="Courier New" w:cs="Courier New" w:hint="default"/>
      </w:rPr>
    </w:lvl>
    <w:lvl w:ilvl="2" w:tplc="C4AA535E" w:tentative="1">
      <w:start w:val="1"/>
      <w:numFmt w:val="bullet"/>
      <w:lvlText w:val=""/>
      <w:lvlJc w:val="left"/>
      <w:pPr>
        <w:ind w:left="2160" w:hanging="360"/>
      </w:pPr>
      <w:rPr>
        <w:rFonts w:ascii="Wingdings" w:hAnsi="Wingdings" w:hint="default"/>
      </w:rPr>
    </w:lvl>
    <w:lvl w:ilvl="3" w:tplc="95B6F02C" w:tentative="1">
      <w:start w:val="1"/>
      <w:numFmt w:val="bullet"/>
      <w:lvlText w:val=""/>
      <w:lvlJc w:val="left"/>
      <w:pPr>
        <w:ind w:left="2880" w:hanging="360"/>
      </w:pPr>
      <w:rPr>
        <w:rFonts w:ascii="Symbol" w:hAnsi="Symbol" w:hint="default"/>
      </w:rPr>
    </w:lvl>
    <w:lvl w:ilvl="4" w:tplc="8E6AF190" w:tentative="1">
      <w:start w:val="1"/>
      <w:numFmt w:val="bullet"/>
      <w:lvlText w:val="o"/>
      <w:lvlJc w:val="left"/>
      <w:pPr>
        <w:ind w:left="3600" w:hanging="360"/>
      </w:pPr>
      <w:rPr>
        <w:rFonts w:ascii="Courier New" w:hAnsi="Courier New" w:cs="Courier New" w:hint="default"/>
      </w:rPr>
    </w:lvl>
    <w:lvl w:ilvl="5" w:tplc="BCA22D24" w:tentative="1">
      <w:start w:val="1"/>
      <w:numFmt w:val="bullet"/>
      <w:lvlText w:val=""/>
      <w:lvlJc w:val="left"/>
      <w:pPr>
        <w:ind w:left="4320" w:hanging="360"/>
      </w:pPr>
      <w:rPr>
        <w:rFonts w:ascii="Wingdings" w:hAnsi="Wingdings" w:hint="default"/>
      </w:rPr>
    </w:lvl>
    <w:lvl w:ilvl="6" w:tplc="2CDA1102" w:tentative="1">
      <w:start w:val="1"/>
      <w:numFmt w:val="bullet"/>
      <w:lvlText w:val=""/>
      <w:lvlJc w:val="left"/>
      <w:pPr>
        <w:ind w:left="5040" w:hanging="360"/>
      </w:pPr>
      <w:rPr>
        <w:rFonts w:ascii="Symbol" w:hAnsi="Symbol" w:hint="default"/>
      </w:rPr>
    </w:lvl>
    <w:lvl w:ilvl="7" w:tplc="BF84B908" w:tentative="1">
      <w:start w:val="1"/>
      <w:numFmt w:val="bullet"/>
      <w:lvlText w:val="o"/>
      <w:lvlJc w:val="left"/>
      <w:pPr>
        <w:ind w:left="5760" w:hanging="360"/>
      </w:pPr>
      <w:rPr>
        <w:rFonts w:ascii="Courier New" w:hAnsi="Courier New" w:cs="Courier New" w:hint="default"/>
      </w:rPr>
    </w:lvl>
    <w:lvl w:ilvl="8" w:tplc="21340F82" w:tentative="1">
      <w:start w:val="1"/>
      <w:numFmt w:val="bullet"/>
      <w:lvlText w:val=""/>
      <w:lvlJc w:val="left"/>
      <w:pPr>
        <w:ind w:left="6480" w:hanging="360"/>
      </w:pPr>
      <w:rPr>
        <w:rFonts w:ascii="Wingdings" w:hAnsi="Wingdings" w:hint="default"/>
      </w:rPr>
    </w:lvl>
  </w:abstractNum>
  <w:abstractNum w:abstractNumId="18" w15:restartNumberingAfterBreak="1">
    <w:nsid w:val="51113860"/>
    <w:multiLevelType w:val="hybridMultilevel"/>
    <w:tmpl w:val="F6B07F8E"/>
    <w:lvl w:ilvl="0" w:tplc="479A4B08">
      <w:start w:val="1"/>
      <w:numFmt w:val="bullet"/>
      <w:lvlText w:val=""/>
      <w:lvlJc w:val="left"/>
      <w:pPr>
        <w:ind w:left="720" w:hanging="360"/>
      </w:pPr>
      <w:rPr>
        <w:rFonts w:ascii="Symbol" w:hAnsi="Symbol" w:hint="default"/>
      </w:rPr>
    </w:lvl>
    <w:lvl w:ilvl="1" w:tplc="07242D7A" w:tentative="1">
      <w:start w:val="1"/>
      <w:numFmt w:val="bullet"/>
      <w:lvlText w:val="o"/>
      <w:lvlJc w:val="left"/>
      <w:pPr>
        <w:ind w:left="1440" w:hanging="360"/>
      </w:pPr>
      <w:rPr>
        <w:rFonts w:ascii="Courier New" w:hAnsi="Courier New" w:cs="Courier New" w:hint="default"/>
      </w:rPr>
    </w:lvl>
    <w:lvl w:ilvl="2" w:tplc="1AD4BB1E" w:tentative="1">
      <w:start w:val="1"/>
      <w:numFmt w:val="bullet"/>
      <w:lvlText w:val=""/>
      <w:lvlJc w:val="left"/>
      <w:pPr>
        <w:ind w:left="2160" w:hanging="360"/>
      </w:pPr>
      <w:rPr>
        <w:rFonts w:ascii="Wingdings" w:hAnsi="Wingdings" w:hint="default"/>
      </w:rPr>
    </w:lvl>
    <w:lvl w:ilvl="3" w:tplc="1E68C6BE" w:tentative="1">
      <w:start w:val="1"/>
      <w:numFmt w:val="bullet"/>
      <w:lvlText w:val=""/>
      <w:lvlJc w:val="left"/>
      <w:pPr>
        <w:ind w:left="2880" w:hanging="360"/>
      </w:pPr>
      <w:rPr>
        <w:rFonts w:ascii="Symbol" w:hAnsi="Symbol" w:hint="default"/>
      </w:rPr>
    </w:lvl>
    <w:lvl w:ilvl="4" w:tplc="19B489C0" w:tentative="1">
      <w:start w:val="1"/>
      <w:numFmt w:val="bullet"/>
      <w:lvlText w:val="o"/>
      <w:lvlJc w:val="left"/>
      <w:pPr>
        <w:ind w:left="3600" w:hanging="360"/>
      </w:pPr>
      <w:rPr>
        <w:rFonts w:ascii="Courier New" w:hAnsi="Courier New" w:cs="Courier New" w:hint="default"/>
      </w:rPr>
    </w:lvl>
    <w:lvl w:ilvl="5" w:tplc="30BE3D9A" w:tentative="1">
      <w:start w:val="1"/>
      <w:numFmt w:val="bullet"/>
      <w:lvlText w:val=""/>
      <w:lvlJc w:val="left"/>
      <w:pPr>
        <w:ind w:left="4320" w:hanging="360"/>
      </w:pPr>
      <w:rPr>
        <w:rFonts w:ascii="Wingdings" w:hAnsi="Wingdings" w:hint="default"/>
      </w:rPr>
    </w:lvl>
    <w:lvl w:ilvl="6" w:tplc="C7386114" w:tentative="1">
      <w:start w:val="1"/>
      <w:numFmt w:val="bullet"/>
      <w:lvlText w:val=""/>
      <w:lvlJc w:val="left"/>
      <w:pPr>
        <w:ind w:left="5040" w:hanging="360"/>
      </w:pPr>
      <w:rPr>
        <w:rFonts w:ascii="Symbol" w:hAnsi="Symbol" w:hint="default"/>
      </w:rPr>
    </w:lvl>
    <w:lvl w:ilvl="7" w:tplc="9F18036C" w:tentative="1">
      <w:start w:val="1"/>
      <w:numFmt w:val="bullet"/>
      <w:lvlText w:val="o"/>
      <w:lvlJc w:val="left"/>
      <w:pPr>
        <w:ind w:left="5760" w:hanging="360"/>
      </w:pPr>
      <w:rPr>
        <w:rFonts w:ascii="Courier New" w:hAnsi="Courier New" w:cs="Courier New" w:hint="default"/>
      </w:rPr>
    </w:lvl>
    <w:lvl w:ilvl="8" w:tplc="84B48198" w:tentative="1">
      <w:start w:val="1"/>
      <w:numFmt w:val="bullet"/>
      <w:lvlText w:val=""/>
      <w:lvlJc w:val="left"/>
      <w:pPr>
        <w:ind w:left="6480" w:hanging="360"/>
      </w:pPr>
      <w:rPr>
        <w:rFonts w:ascii="Wingdings" w:hAnsi="Wingdings" w:hint="default"/>
      </w:rPr>
    </w:lvl>
  </w:abstractNum>
  <w:abstractNum w:abstractNumId="19" w15:restartNumberingAfterBreak="1">
    <w:nsid w:val="589D5A3F"/>
    <w:multiLevelType w:val="hybridMultilevel"/>
    <w:tmpl w:val="E2C2EE9A"/>
    <w:lvl w:ilvl="0" w:tplc="C5480BE0">
      <w:start w:val="1"/>
      <w:numFmt w:val="bullet"/>
      <w:lvlText w:val=""/>
      <w:lvlJc w:val="left"/>
      <w:pPr>
        <w:ind w:left="784" w:hanging="360"/>
      </w:pPr>
      <w:rPr>
        <w:rFonts w:ascii="Wingdings" w:hAnsi="Wingdings" w:hint="default"/>
      </w:rPr>
    </w:lvl>
    <w:lvl w:ilvl="1" w:tplc="ED928570" w:tentative="1">
      <w:start w:val="1"/>
      <w:numFmt w:val="bullet"/>
      <w:lvlText w:val="o"/>
      <w:lvlJc w:val="left"/>
      <w:pPr>
        <w:ind w:left="1504" w:hanging="360"/>
      </w:pPr>
      <w:rPr>
        <w:rFonts w:ascii="Courier New" w:hAnsi="Courier New" w:hint="default"/>
      </w:rPr>
    </w:lvl>
    <w:lvl w:ilvl="2" w:tplc="8E306A4E" w:tentative="1">
      <w:start w:val="1"/>
      <w:numFmt w:val="bullet"/>
      <w:lvlText w:val=""/>
      <w:lvlJc w:val="left"/>
      <w:pPr>
        <w:ind w:left="2224" w:hanging="360"/>
      </w:pPr>
      <w:rPr>
        <w:rFonts w:ascii="Wingdings" w:hAnsi="Wingdings" w:hint="default"/>
      </w:rPr>
    </w:lvl>
    <w:lvl w:ilvl="3" w:tplc="C0006632" w:tentative="1">
      <w:start w:val="1"/>
      <w:numFmt w:val="bullet"/>
      <w:lvlText w:val=""/>
      <w:lvlJc w:val="left"/>
      <w:pPr>
        <w:ind w:left="2944" w:hanging="360"/>
      </w:pPr>
      <w:rPr>
        <w:rFonts w:ascii="Symbol" w:hAnsi="Symbol" w:hint="default"/>
      </w:rPr>
    </w:lvl>
    <w:lvl w:ilvl="4" w:tplc="2C923AB2" w:tentative="1">
      <w:start w:val="1"/>
      <w:numFmt w:val="bullet"/>
      <w:lvlText w:val="o"/>
      <w:lvlJc w:val="left"/>
      <w:pPr>
        <w:ind w:left="3664" w:hanging="360"/>
      </w:pPr>
      <w:rPr>
        <w:rFonts w:ascii="Courier New" w:hAnsi="Courier New" w:hint="default"/>
      </w:rPr>
    </w:lvl>
    <w:lvl w:ilvl="5" w:tplc="4984B264" w:tentative="1">
      <w:start w:val="1"/>
      <w:numFmt w:val="bullet"/>
      <w:lvlText w:val=""/>
      <w:lvlJc w:val="left"/>
      <w:pPr>
        <w:ind w:left="4384" w:hanging="360"/>
      </w:pPr>
      <w:rPr>
        <w:rFonts w:ascii="Wingdings" w:hAnsi="Wingdings" w:hint="default"/>
      </w:rPr>
    </w:lvl>
    <w:lvl w:ilvl="6" w:tplc="12303C2C" w:tentative="1">
      <w:start w:val="1"/>
      <w:numFmt w:val="bullet"/>
      <w:lvlText w:val=""/>
      <w:lvlJc w:val="left"/>
      <w:pPr>
        <w:ind w:left="5104" w:hanging="360"/>
      </w:pPr>
      <w:rPr>
        <w:rFonts w:ascii="Symbol" w:hAnsi="Symbol" w:hint="default"/>
      </w:rPr>
    </w:lvl>
    <w:lvl w:ilvl="7" w:tplc="DC101390" w:tentative="1">
      <w:start w:val="1"/>
      <w:numFmt w:val="bullet"/>
      <w:lvlText w:val="o"/>
      <w:lvlJc w:val="left"/>
      <w:pPr>
        <w:ind w:left="5824" w:hanging="360"/>
      </w:pPr>
      <w:rPr>
        <w:rFonts w:ascii="Courier New" w:hAnsi="Courier New" w:hint="default"/>
      </w:rPr>
    </w:lvl>
    <w:lvl w:ilvl="8" w:tplc="E66AFD3C" w:tentative="1">
      <w:start w:val="1"/>
      <w:numFmt w:val="bullet"/>
      <w:lvlText w:val=""/>
      <w:lvlJc w:val="left"/>
      <w:pPr>
        <w:ind w:left="6544" w:hanging="360"/>
      </w:pPr>
      <w:rPr>
        <w:rFonts w:ascii="Wingdings" w:hAnsi="Wingdings" w:hint="default"/>
      </w:rPr>
    </w:lvl>
  </w:abstractNum>
  <w:abstractNum w:abstractNumId="20" w15:restartNumberingAfterBreak="1">
    <w:nsid w:val="59BF3B56"/>
    <w:multiLevelType w:val="hybridMultilevel"/>
    <w:tmpl w:val="39FA9A0A"/>
    <w:lvl w:ilvl="0" w:tplc="FB92CDE0">
      <w:start w:val="1"/>
      <w:numFmt w:val="bullet"/>
      <w:lvlText w:val=""/>
      <w:lvlJc w:val="left"/>
      <w:pPr>
        <w:ind w:left="720" w:hanging="360"/>
      </w:pPr>
      <w:rPr>
        <w:rFonts w:ascii="Wingdings" w:hAnsi="Wingdings" w:hint="default"/>
      </w:rPr>
    </w:lvl>
    <w:lvl w:ilvl="1" w:tplc="8EF01BEE" w:tentative="1">
      <w:start w:val="1"/>
      <w:numFmt w:val="bullet"/>
      <w:lvlText w:val="o"/>
      <w:lvlJc w:val="left"/>
      <w:pPr>
        <w:ind w:left="1440" w:hanging="360"/>
      </w:pPr>
      <w:rPr>
        <w:rFonts w:ascii="Courier New" w:hAnsi="Courier New" w:hint="default"/>
      </w:rPr>
    </w:lvl>
    <w:lvl w:ilvl="2" w:tplc="E5185754" w:tentative="1">
      <w:start w:val="1"/>
      <w:numFmt w:val="bullet"/>
      <w:lvlText w:val=""/>
      <w:lvlJc w:val="left"/>
      <w:pPr>
        <w:ind w:left="2160" w:hanging="360"/>
      </w:pPr>
      <w:rPr>
        <w:rFonts w:ascii="Wingdings" w:hAnsi="Wingdings" w:hint="default"/>
      </w:rPr>
    </w:lvl>
    <w:lvl w:ilvl="3" w:tplc="BDDE910A" w:tentative="1">
      <w:start w:val="1"/>
      <w:numFmt w:val="bullet"/>
      <w:lvlText w:val=""/>
      <w:lvlJc w:val="left"/>
      <w:pPr>
        <w:ind w:left="2880" w:hanging="360"/>
      </w:pPr>
      <w:rPr>
        <w:rFonts w:ascii="Symbol" w:hAnsi="Symbol" w:hint="default"/>
      </w:rPr>
    </w:lvl>
    <w:lvl w:ilvl="4" w:tplc="95D44D36" w:tentative="1">
      <w:start w:val="1"/>
      <w:numFmt w:val="bullet"/>
      <w:lvlText w:val="o"/>
      <w:lvlJc w:val="left"/>
      <w:pPr>
        <w:ind w:left="3600" w:hanging="360"/>
      </w:pPr>
      <w:rPr>
        <w:rFonts w:ascii="Courier New" w:hAnsi="Courier New" w:hint="default"/>
      </w:rPr>
    </w:lvl>
    <w:lvl w:ilvl="5" w:tplc="802EEAA4" w:tentative="1">
      <w:start w:val="1"/>
      <w:numFmt w:val="bullet"/>
      <w:lvlText w:val=""/>
      <w:lvlJc w:val="left"/>
      <w:pPr>
        <w:ind w:left="4320" w:hanging="360"/>
      </w:pPr>
      <w:rPr>
        <w:rFonts w:ascii="Wingdings" w:hAnsi="Wingdings" w:hint="default"/>
      </w:rPr>
    </w:lvl>
    <w:lvl w:ilvl="6" w:tplc="21B6CC40" w:tentative="1">
      <w:start w:val="1"/>
      <w:numFmt w:val="bullet"/>
      <w:lvlText w:val=""/>
      <w:lvlJc w:val="left"/>
      <w:pPr>
        <w:ind w:left="5040" w:hanging="360"/>
      </w:pPr>
      <w:rPr>
        <w:rFonts w:ascii="Symbol" w:hAnsi="Symbol" w:hint="default"/>
      </w:rPr>
    </w:lvl>
    <w:lvl w:ilvl="7" w:tplc="29668DE0" w:tentative="1">
      <w:start w:val="1"/>
      <w:numFmt w:val="bullet"/>
      <w:lvlText w:val="o"/>
      <w:lvlJc w:val="left"/>
      <w:pPr>
        <w:ind w:left="5760" w:hanging="360"/>
      </w:pPr>
      <w:rPr>
        <w:rFonts w:ascii="Courier New" w:hAnsi="Courier New" w:hint="default"/>
      </w:rPr>
    </w:lvl>
    <w:lvl w:ilvl="8" w:tplc="40E60868" w:tentative="1">
      <w:start w:val="1"/>
      <w:numFmt w:val="bullet"/>
      <w:lvlText w:val=""/>
      <w:lvlJc w:val="left"/>
      <w:pPr>
        <w:ind w:left="6480" w:hanging="360"/>
      </w:pPr>
      <w:rPr>
        <w:rFonts w:ascii="Wingdings" w:hAnsi="Wingdings" w:hint="default"/>
      </w:rPr>
    </w:lvl>
  </w:abstractNum>
  <w:abstractNum w:abstractNumId="21" w15:restartNumberingAfterBreak="1">
    <w:nsid w:val="5D084A2E"/>
    <w:multiLevelType w:val="hybridMultilevel"/>
    <w:tmpl w:val="200CE034"/>
    <w:lvl w:ilvl="0" w:tplc="470AA8B0">
      <w:start w:val="1"/>
      <w:numFmt w:val="bullet"/>
      <w:lvlText w:val=""/>
      <w:lvlJc w:val="left"/>
      <w:pPr>
        <w:ind w:left="720" w:hanging="360"/>
      </w:pPr>
      <w:rPr>
        <w:rFonts w:ascii="Wingdings" w:hAnsi="Wingdings" w:hint="default"/>
        <w:color w:val="auto"/>
      </w:rPr>
    </w:lvl>
    <w:lvl w:ilvl="1" w:tplc="E34C7592" w:tentative="1">
      <w:start w:val="1"/>
      <w:numFmt w:val="bullet"/>
      <w:lvlText w:val="o"/>
      <w:lvlJc w:val="left"/>
      <w:pPr>
        <w:ind w:left="1440" w:hanging="360"/>
      </w:pPr>
      <w:rPr>
        <w:rFonts w:ascii="Courier New" w:hAnsi="Courier New" w:cs="Courier New" w:hint="default"/>
      </w:rPr>
    </w:lvl>
    <w:lvl w:ilvl="2" w:tplc="E66C4040" w:tentative="1">
      <w:start w:val="1"/>
      <w:numFmt w:val="bullet"/>
      <w:lvlText w:val=""/>
      <w:lvlJc w:val="left"/>
      <w:pPr>
        <w:ind w:left="2160" w:hanging="360"/>
      </w:pPr>
      <w:rPr>
        <w:rFonts w:ascii="Wingdings" w:hAnsi="Wingdings" w:hint="default"/>
      </w:rPr>
    </w:lvl>
    <w:lvl w:ilvl="3" w:tplc="3FF2A408" w:tentative="1">
      <w:start w:val="1"/>
      <w:numFmt w:val="bullet"/>
      <w:lvlText w:val=""/>
      <w:lvlJc w:val="left"/>
      <w:pPr>
        <w:ind w:left="2880" w:hanging="360"/>
      </w:pPr>
      <w:rPr>
        <w:rFonts w:ascii="Symbol" w:hAnsi="Symbol" w:hint="default"/>
      </w:rPr>
    </w:lvl>
    <w:lvl w:ilvl="4" w:tplc="6DBEB3DC" w:tentative="1">
      <w:start w:val="1"/>
      <w:numFmt w:val="bullet"/>
      <w:lvlText w:val="o"/>
      <w:lvlJc w:val="left"/>
      <w:pPr>
        <w:ind w:left="3600" w:hanging="360"/>
      </w:pPr>
      <w:rPr>
        <w:rFonts w:ascii="Courier New" w:hAnsi="Courier New" w:cs="Courier New" w:hint="default"/>
      </w:rPr>
    </w:lvl>
    <w:lvl w:ilvl="5" w:tplc="74740F84" w:tentative="1">
      <w:start w:val="1"/>
      <w:numFmt w:val="bullet"/>
      <w:lvlText w:val=""/>
      <w:lvlJc w:val="left"/>
      <w:pPr>
        <w:ind w:left="4320" w:hanging="360"/>
      </w:pPr>
      <w:rPr>
        <w:rFonts w:ascii="Wingdings" w:hAnsi="Wingdings" w:hint="default"/>
      </w:rPr>
    </w:lvl>
    <w:lvl w:ilvl="6" w:tplc="B4D6EB6E" w:tentative="1">
      <w:start w:val="1"/>
      <w:numFmt w:val="bullet"/>
      <w:lvlText w:val=""/>
      <w:lvlJc w:val="left"/>
      <w:pPr>
        <w:ind w:left="5040" w:hanging="360"/>
      </w:pPr>
      <w:rPr>
        <w:rFonts w:ascii="Symbol" w:hAnsi="Symbol" w:hint="default"/>
      </w:rPr>
    </w:lvl>
    <w:lvl w:ilvl="7" w:tplc="934068C6" w:tentative="1">
      <w:start w:val="1"/>
      <w:numFmt w:val="bullet"/>
      <w:lvlText w:val="o"/>
      <w:lvlJc w:val="left"/>
      <w:pPr>
        <w:ind w:left="5760" w:hanging="360"/>
      </w:pPr>
      <w:rPr>
        <w:rFonts w:ascii="Courier New" w:hAnsi="Courier New" w:cs="Courier New" w:hint="default"/>
      </w:rPr>
    </w:lvl>
    <w:lvl w:ilvl="8" w:tplc="CC649456" w:tentative="1">
      <w:start w:val="1"/>
      <w:numFmt w:val="bullet"/>
      <w:lvlText w:val=""/>
      <w:lvlJc w:val="left"/>
      <w:pPr>
        <w:ind w:left="6480" w:hanging="360"/>
      </w:pPr>
      <w:rPr>
        <w:rFonts w:ascii="Wingdings" w:hAnsi="Wingdings" w:hint="default"/>
      </w:rPr>
    </w:lvl>
  </w:abstractNum>
  <w:abstractNum w:abstractNumId="22" w15:restartNumberingAfterBreak="1">
    <w:nsid w:val="5F6B4CC7"/>
    <w:multiLevelType w:val="hybridMultilevel"/>
    <w:tmpl w:val="5FC09C48"/>
    <w:lvl w:ilvl="0" w:tplc="D3E6AAE2">
      <w:start w:val="1"/>
      <w:numFmt w:val="bullet"/>
      <w:lvlText w:val=""/>
      <w:lvlJc w:val="left"/>
      <w:pPr>
        <w:ind w:left="720" w:hanging="360"/>
      </w:pPr>
      <w:rPr>
        <w:rFonts w:ascii="Wingdings" w:hAnsi="Wingdings" w:hint="default"/>
      </w:rPr>
    </w:lvl>
    <w:lvl w:ilvl="1" w:tplc="3330FEB4" w:tentative="1">
      <w:start w:val="1"/>
      <w:numFmt w:val="bullet"/>
      <w:lvlText w:val="o"/>
      <w:lvlJc w:val="left"/>
      <w:pPr>
        <w:ind w:left="1440" w:hanging="360"/>
      </w:pPr>
      <w:rPr>
        <w:rFonts w:ascii="Courier New" w:hAnsi="Courier New" w:cs="Courier New" w:hint="default"/>
      </w:rPr>
    </w:lvl>
    <w:lvl w:ilvl="2" w:tplc="EE8AAB34" w:tentative="1">
      <w:start w:val="1"/>
      <w:numFmt w:val="bullet"/>
      <w:lvlText w:val=""/>
      <w:lvlJc w:val="left"/>
      <w:pPr>
        <w:ind w:left="2160" w:hanging="360"/>
      </w:pPr>
      <w:rPr>
        <w:rFonts w:ascii="Wingdings" w:hAnsi="Wingdings" w:hint="default"/>
      </w:rPr>
    </w:lvl>
    <w:lvl w:ilvl="3" w:tplc="73FE345A" w:tentative="1">
      <w:start w:val="1"/>
      <w:numFmt w:val="bullet"/>
      <w:lvlText w:val=""/>
      <w:lvlJc w:val="left"/>
      <w:pPr>
        <w:ind w:left="2880" w:hanging="360"/>
      </w:pPr>
      <w:rPr>
        <w:rFonts w:ascii="Symbol" w:hAnsi="Symbol" w:hint="default"/>
      </w:rPr>
    </w:lvl>
    <w:lvl w:ilvl="4" w:tplc="B0729548" w:tentative="1">
      <w:start w:val="1"/>
      <w:numFmt w:val="bullet"/>
      <w:lvlText w:val="o"/>
      <w:lvlJc w:val="left"/>
      <w:pPr>
        <w:ind w:left="3600" w:hanging="360"/>
      </w:pPr>
      <w:rPr>
        <w:rFonts w:ascii="Courier New" w:hAnsi="Courier New" w:cs="Courier New" w:hint="default"/>
      </w:rPr>
    </w:lvl>
    <w:lvl w:ilvl="5" w:tplc="8CB80F24" w:tentative="1">
      <w:start w:val="1"/>
      <w:numFmt w:val="bullet"/>
      <w:lvlText w:val=""/>
      <w:lvlJc w:val="left"/>
      <w:pPr>
        <w:ind w:left="4320" w:hanging="360"/>
      </w:pPr>
      <w:rPr>
        <w:rFonts w:ascii="Wingdings" w:hAnsi="Wingdings" w:hint="default"/>
      </w:rPr>
    </w:lvl>
    <w:lvl w:ilvl="6" w:tplc="1A5465C2" w:tentative="1">
      <w:start w:val="1"/>
      <w:numFmt w:val="bullet"/>
      <w:lvlText w:val=""/>
      <w:lvlJc w:val="left"/>
      <w:pPr>
        <w:ind w:left="5040" w:hanging="360"/>
      </w:pPr>
      <w:rPr>
        <w:rFonts w:ascii="Symbol" w:hAnsi="Symbol" w:hint="default"/>
      </w:rPr>
    </w:lvl>
    <w:lvl w:ilvl="7" w:tplc="24820198" w:tentative="1">
      <w:start w:val="1"/>
      <w:numFmt w:val="bullet"/>
      <w:lvlText w:val="o"/>
      <w:lvlJc w:val="left"/>
      <w:pPr>
        <w:ind w:left="5760" w:hanging="360"/>
      </w:pPr>
      <w:rPr>
        <w:rFonts w:ascii="Courier New" w:hAnsi="Courier New" w:cs="Courier New" w:hint="default"/>
      </w:rPr>
    </w:lvl>
    <w:lvl w:ilvl="8" w:tplc="79FE70E2" w:tentative="1">
      <w:start w:val="1"/>
      <w:numFmt w:val="bullet"/>
      <w:lvlText w:val=""/>
      <w:lvlJc w:val="left"/>
      <w:pPr>
        <w:ind w:left="6480" w:hanging="360"/>
      </w:pPr>
      <w:rPr>
        <w:rFonts w:ascii="Wingdings" w:hAnsi="Wingdings" w:hint="default"/>
      </w:rPr>
    </w:lvl>
  </w:abstractNum>
  <w:abstractNum w:abstractNumId="23" w15:restartNumberingAfterBreak="1">
    <w:nsid w:val="60CD717B"/>
    <w:multiLevelType w:val="hybridMultilevel"/>
    <w:tmpl w:val="9048B9FC"/>
    <w:lvl w:ilvl="0" w:tplc="D5A6F1B0">
      <w:start w:val="1"/>
      <w:numFmt w:val="bullet"/>
      <w:lvlText w:val=""/>
      <w:lvlJc w:val="left"/>
      <w:pPr>
        <w:ind w:left="781" w:hanging="360"/>
      </w:pPr>
      <w:rPr>
        <w:rFonts w:ascii="Wingdings" w:hAnsi="Wingdings" w:hint="default"/>
      </w:rPr>
    </w:lvl>
    <w:lvl w:ilvl="1" w:tplc="B05A050E" w:tentative="1">
      <w:start w:val="1"/>
      <w:numFmt w:val="bullet"/>
      <w:lvlText w:val="o"/>
      <w:lvlJc w:val="left"/>
      <w:pPr>
        <w:ind w:left="1501" w:hanging="360"/>
      </w:pPr>
      <w:rPr>
        <w:rFonts w:ascii="Courier New" w:hAnsi="Courier New" w:hint="default"/>
      </w:rPr>
    </w:lvl>
    <w:lvl w:ilvl="2" w:tplc="4E2C82D8" w:tentative="1">
      <w:start w:val="1"/>
      <w:numFmt w:val="bullet"/>
      <w:lvlText w:val=""/>
      <w:lvlJc w:val="left"/>
      <w:pPr>
        <w:ind w:left="2221" w:hanging="360"/>
      </w:pPr>
      <w:rPr>
        <w:rFonts w:ascii="Wingdings" w:hAnsi="Wingdings" w:hint="default"/>
      </w:rPr>
    </w:lvl>
    <w:lvl w:ilvl="3" w:tplc="39CCC594" w:tentative="1">
      <w:start w:val="1"/>
      <w:numFmt w:val="bullet"/>
      <w:lvlText w:val=""/>
      <w:lvlJc w:val="left"/>
      <w:pPr>
        <w:ind w:left="2941" w:hanging="360"/>
      </w:pPr>
      <w:rPr>
        <w:rFonts w:ascii="Symbol" w:hAnsi="Symbol" w:hint="default"/>
      </w:rPr>
    </w:lvl>
    <w:lvl w:ilvl="4" w:tplc="50DC7962" w:tentative="1">
      <w:start w:val="1"/>
      <w:numFmt w:val="bullet"/>
      <w:lvlText w:val="o"/>
      <w:lvlJc w:val="left"/>
      <w:pPr>
        <w:ind w:left="3661" w:hanging="360"/>
      </w:pPr>
      <w:rPr>
        <w:rFonts w:ascii="Courier New" w:hAnsi="Courier New" w:hint="default"/>
      </w:rPr>
    </w:lvl>
    <w:lvl w:ilvl="5" w:tplc="2240621C" w:tentative="1">
      <w:start w:val="1"/>
      <w:numFmt w:val="bullet"/>
      <w:lvlText w:val=""/>
      <w:lvlJc w:val="left"/>
      <w:pPr>
        <w:ind w:left="4381" w:hanging="360"/>
      </w:pPr>
      <w:rPr>
        <w:rFonts w:ascii="Wingdings" w:hAnsi="Wingdings" w:hint="default"/>
      </w:rPr>
    </w:lvl>
    <w:lvl w:ilvl="6" w:tplc="324ABFA0" w:tentative="1">
      <w:start w:val="1"/>
      <w:numFmt w:val="bullet"/>
      <w:lvlText w:val=""/>
      <w:lvlJc w:val="left"/>
      <w:pPr>
        <w:ind w:left="5101" w:hanging="360"/>
      </w:pPr>
      <w:rPr>
        <w:rFonts w:ascii="Symbol" w:hAnsi="Symbol" w:hint="default"/>
      </w:rPr>
    </w:lvl>
    <w:lvl w:ilvl="7" w:tplc="CDA4ABB8" w:tentative="1">
      <w:start w:val="1"/>
      <w:numFmt w:val="bullet"/>
      <w:lvlText w:val="o"/>
      <w:lvlJc w:val="left"/>
      <w:pPr>
        <w:ind w:left="5821" w:hanging="360"/>
      </w:pPr>
      <w:rPr>
        <w:rFonts w:ascii="Courier New" w:hAnsi="Courier New" w:hint="default"/>
      </w:rPr>
    </w:lvl>
    <w:lvl w:ilvl="8" w:tplc="59B4DE60" w:tentative="1">
      <w:start w:val="1"/>
      <w:numFmt w:val="bullet"/>
      <w:lvlText w:val=""/>
      <w:lvlJc w:val="left"/>
      <w:pPr>
        <w:ind w:left="6541" w:hanging="360"/>
      </w:pPr>
      <w:rPr>
        <w:rFonts w:ascii="Wingdings" w:hAnsi="Wingdings" w:hint="default"/>
      </w:rPr>
    </w:lvl>
  </w:abstractNum>
  <w:abstractNum w:abstractNumId="24" w15:restartNumberingAfterBreak="1">
    <w:nsid w:val="63F27A3C"/>
    <w:multiLevelType w:val="hybridMultilevel"/>
    <w:tmpl w:val="30B28868"/>
    <w:lvl w:ilvl="0" w:tplc="E646943A">
      <w:start w:val="1"/>
      <w:numFmt w:val="bullet"/>
      <w:lvlText w:val=""/>
      <w:lvlJc w:val="left"/>
      <w:pPr>
        <w:ind w:left="720" w:hanging="360"/>
      </w:pPr>
      <w:rPr>
        <w:rFonts w:ascii="Wingdings" w:hAnsi="Wingdings" w:hint="default"/>
        <w:color w:val="auto"/>
      </w:rPr>
    </w:lvl>
    <w:lvl w:ilvl="1" w:tplc="209EAE82" w:tentative="1">
      <w:start w:val="1"/>
      <w:numFmt w:val="bullet"/>
      <w:lvlText w:val="o"/>
      <w:lvlJc w:val="left"/>
      <w:pPr>
        <w:ind w:left="1440" w:hanging="360"/>
      </w:pPr>
      <w:rPr>
        <w:rFonts w:ascii="Courier New" w:hAnsi="Courier New" w:cs="Courier New" w:hint="default"/>
      </w:rPr>
    </w:lvl>
    <w:lvl w:ilvl="2" w:tplc="5AFE3458" w:tentative="1">
      <w:start w:val="1"/>
      <w:numFmt w:val="bullet"/>
      <w:lvlText w:val=""/>
      <w:lvlJc w:val="left"/>
      <w:pPr>
        <w:ind w:left="2160" w:hanging="360"/>
      </w:pPr>
      <w:rPr>
        <w:rFonts w:ascii="Wingdings" w:hAnsi="Wingdings" w:hint="default"/>
      </w:rPr>
    </w:lvl>
    <w:lvl w:ilvl="3" w:tplc="68FE7244" w:tentative="1">
      <w:start w:val="1"/>
      <w:numFmt w:val="bullet"/>
      <w:lvlText w:val=""/>
      <w:lvlJc w:val="left"/>
      <w:pPr>
        <w:ind w:left="2880" w:hanging="360"/>
      </w:pPr>
      <w:rPr>
        <w:rFonts w:ascii="Symbol" w:hAnsi="Symbol" w:hint="default"/>
      </w:rPr>
    </w:lvl>
    <w:lvl w:ilvl="4" w:tplc="27347642" w:tentative="1">
      <w:start w:val="1"/>
      <w:numFmt w:val="bullet"/>
      <w:lvlText w:val="o"/>
      <w:lvlJc w:val="left"/>
      <w:pPr>
        <w:ind w:left="3600" w:hanging="360"/>
      </w:pPr>
      <w:rPr>
        <w:rFonts w:ascii="Courier New" w:hAnsi="Courier New" w:cs="Courier New" w:hint="default"/>
      </w:rPr>
    </w:lvl>
    <w:lvl w:ilvl="5" w:tplc="51104FD8" w:tentative="1">
      <w:start w:val="1"/>
      <w:numFmt w:val="bullet"/>
      <w:lvlText w:val=""/>
      <w:lvlJc w:val="left"/>
      <w:pPr>
        <w:ind w:left="4320" w:hanging="360"/>
      </w:pPr>
      <w:rPr>
        <w:rFonts w:ascii="Wingdings" w:hAnsi="Wingdings" w:hint="default"/>
      </w:rPr>
    </w:lvl>
    <w:lvl w:ilvl="6" w:tplc="7BC80442" w:tentative="1">
      <w:start w:val="1"/>
      <w:numFmt w:val="bullet"/>
      <w:lvlText w:val=""/>
      <w:lvlJc w:val="left"/>
      <w:pPr>
        <w:ind w:left="5040" w:hanging="360"/>
      </w:pPr>
      <w:rPr>
        <w:rFonts w:ascii="Symbol" w:hAnsi="Symbol" w:hint="default"/>
      </w:rPr>
    </w:lvl>
    <w:lvl w:ilvl="7" w:tplc="AE4C3410" w:tentative="1">
      <w:start w:val="1"/>
      <w:numFmt w:val="bullet"/>
      <w:lvlText w:val="o"/>
      <w:lvlJc w:val="left"/>
      <w:pPr>
        <w:ind w:left="5760" w:hanging="360"/>
      </w:pPr>
      <w:rPr>
        <w:rFonts w:ascii="Courier New" w:hAnsi="Courier New" w:cs="Courier New" w:hint="default"/>
      </w:rPr>
    </w:lvl>
    <w:lvl w:ilvl="8" w:tplc="ADFE7628" w:tentative="1">
      <w:start w:val="1"/>
      <w:numFmt w:val="bullet"/>
      <w:lvlText w:val=""/>
      <w:lvlJc w:val="left"/>
      <w:pPr>
        <w:ind w:left="6480" w:hanging="360"/>
      </w:pPr>
      <w:rPr>
        <w:rFonts w:ascii="Wingdings" w:hAnsi="Wingdings" w:hint="default"/>
      </w:rPr>
    </w:lvl>
  </w:abstractNum>
  <w:abstractNum w:abstractNumId="25" w15:restartNumberingAfterBreak="1">
    <w:nsid w:val="67904639"/>
    <w:multiLevelType w:val="hybridMultilevel"/>
    <w:tmpl w:val="5C6AE076"/>
    <w:lvl w:ilvl="0" w:tplc="80F6DEB8">
      <w:start w:val="1"/>
      <w:numFmt w:val="bullet"/>
      <w:lvlText w:val=""/>
      <w:lvlJc w:val="left"/>
      <w:pPr>
        <w:ind w:left="1440" w:hanging="360"/>
      </w:pPr>
      <w:rPr>
        <w:rFonts w:ascii="Wingdings" w:hAnsi="Wingdings" w:hint="default"/>
      </w:rPr>
    </w:lvl>
    <w:lvl w:ilvl="1" w:tplc="CA9C468E" w:tentative="1">
      <w:start w:val="1"/>
      <w:numFmt w:val="bullet"/>
      <w:lvlText w:val="o"/>
      <w:lvlJc w:val="left"/>
      <w:pPr>
        <w:ind w:left="2160" w:hanging="360"/>
      </w:pPr>
      <w:rPr>
        <w:rFonts w:ascii="Courier New" w:hAnsi="Courier New" w:cs="Courier New" w:hint="default"/>
      </w:rPr>
    </w:lvl>
    <w:lvl w:ilvl="2" w:tplc="1C681ED0" w:tentative="1">
      <w:start w:val="1"/>
      <w:numFmt w:val="bullet"/>
      <w:lvlText w:val=""/>
      <w:lvlJc w:val="left"/>
      <w:pPr>
        <w:ind w:left="2880" w:hanging="360"/>
      </w:pPr>
      <w:rPr>
        <w:rFonts w:ascii="Wingdings" w:hAnsi="Wingdings" w:hint="default"/>
      </w:rPr>
    </w:lvl>
    <w:lvl w:ilvl="3" w:tplc="989E6116" w:tentative="1">
      <w:start w:val="1"/>
      <w:numFmt w:val="bullet"/>
      <w:lvlText w:val=""/>
      <w:lvlJc w:val="left"/>
      <w:pPr>
        <w:ind w:left="3600" w:hanging="360"/>
      </w:pPr>
      <w:rPr>
        <w:rFonts w:ascii="Symbol" w:hAnsi="Symbol" w:hint="default"/>
      </w:rPr>
    </w:lvl>
    <w:lvl w:ilvl="4" w:tplc="F1A4CC78" w:tentative="1">
      <w:start w:val="1"/>
      <w:numFmt w:val="bullet"/>
      <w:lvlText w:val="o"/>
      <w:lvlJc w:val="left"/>
      <w:pPr>
        <w:ind w:left="4320" w:hanging="360"/>
      </w:pPr>
      <w:rPr>
        <w:rFonts w:ascii="Courier New" w:hAnsi="Courier New" w:cs="Courier New" w:hint="default"/>
      </w:rPr>
    </w:lvl>
    <w:lvl w:ilvl="5" w:tplc="929C126C" w:tentative="1">
      <w:start w:val="1"/>
      <w:numFmt w:val="bullet"/>
      <w:lvlText w:val=""/>
      <w:lvlJc w:val="left"/>
      <w:pPr>
        <w:ind w:left="5040" w:hanging="360"/>
      </w:pPr>
      <w:rPr>
        <w:rFonts w:ascii="Wingdings" w:hAnsi="Wingdings" w:hint="default"/>
      </w:rPr>
    </w:lvl>
    <w:lvl w:ilvl="6" w:tplc="2CD4215C" w:tentative="1">
      <w:start w:val="1"/>
      <w:numFmt w:val="bullet"/>
      <w:lvlText w:val=""/>
      <w:lvlJc w:val="left"/>
      <w:pPr>
        <w:ind w:left="5760" w:hanging="360"/>
      </w:pPr>
      <w:rPr>
        <w:rFonts w:ascii="Symbol" w:hAnsi="Symbol" w:hint="default"/>
      </w:rPr>
    </w:lvl>
    <w:lvl w:ilvl="7" w:tplc="3DFEAD62" w:tentative="1">
      <w:start w:val="1"/>
      <w:numFmt w:val="bullet"/>
      <w:lvlText w:val="o"/>
      <w:lvlJc w:val="left"/>
      <w:pPr>
        <w:ind w:left="6480" w:hanging="360"/>
      </w:pPr>
      <w:rPr>
        <w:rFonts w:ascii="Courier New" w:hAnsi="Courier New" w:cs="Courier New" w:hint="default"/>
      </w:rPr>
    </w:lvl>
    <w:lvl w:ilvl="8" w:tplc="3B882968" w:tentative="1">
      <w:start w:val="1"/>
      <w:numFmt w:val="bullet"/>
      <w:lvlText w:val=""/>
      <w:lvlJc w:val="left"/>
      <w:pPr>
        <w:ind w:left="7200" w:hanging="360"/>
      </w:pPr>
      <w:rPr>
        <w:rFonts w:ascii="Wingdings" w:hAnsi="Wingdings" w:hint="default"/>
      </w:rPr>
    </w:lvl>
  </w:abstractNum>
  <w:abstractNum w:abstractNumId="26" w15:restartNumberingAfterBreak="1">
    <w:nsid w:val="71C97301"/>
    <w:multiLevelType w:val="hybridMultilevel"/>
    <w:tmpl w:val="98A8F2BA"/>
    <w:lvl w:ilvl="0" w:tplc="0CD4A320">
      <w:start w:val="1"/>
      <w:numFmt w:val="decimal"/>
      <w:lvlText w:val="(%1)"/>
      <w:lvlJc w:val="left"/>
      <w:pPr>
        <w:ind w:left="720" w:hanging="360"/>
      </w:pPr>
      <w:rPr>
        <w:rFonts w:hint="default"/>
        <w:sz w:val="16"/>
      </w:rPr>
    </w:lvl>
    <w:lvl w:ilvl="1" w:tplc="709CA85E" w:tentative="1">
      <w:start w:val="1"/>
      <w:numFmt w:val="lowerLetter"/>
      <w:lvlText w:val="%2."/>
      <w:lvlJc w:val="left"/>
      <w:pPr>
        <w:ind w:left="1440" w:hanging="360"/>
      </w:pPr>
    </w:lvl>
    <w:lvl w:ilvl="2" w:tplc="D0BEB652" w:tentative="1">
      <w:start w:val="1"/>
      <w:numFmt w:val="lowerRoman"/>
      <w:lvlText w:val="%3."/>
      <w:lvlJc w:val="right"/>
      <w:pPr>
        <w:ind w:left="2160" w:hanging="180"/>
      </w:pPr>
    </w:lvl>
    <w:lvl w:ilvl="3" w:tplc="F9A4BE46" w:tentative="1">
      <w:start w:val="1"/>
      <w:numFmt w:val="decimal"/>
      <w:lvlText w:val="%4."/>
      <w:lvlJc w:val="left"/>
      <w:pPr>
        <w:ind w:left="2880" w:hanging="360"/>
      </w:pPr>
    </w:lvl>
    <w:lvl w:ilvl="4" w:tplc="2534A0CC" w:tentative="1">
      <w:start w:val="1"/>
      <w:numFmt w:val="lowerLetter"/>
      <w:lvlText w:val="%5."/>
      <w:lvlJc w:val="left"/>
      <w:pPr>
        <w:ind w:left="3600" w:hanging="360"/>
      </w:pPr>
    </w:lvl>
    <w:lvl w:ilvl="5" w:tplc="5308D4CE" w:tentative="1">
      <w:start w:val="1"/>
      <w:numFmt w:val="lowerRoman"/>
      <w:lvlText w:val="%6."/>
      <w:lvlJc w:val="right"/>
      <w:pPr>
        <w:ind w:left="4320" w:hanging="180"/>
      </w:pPr>
    </w:lvl>
    <w:lvl w:ilvl="6" w:tplc="A194448A" w:tentative="1">
      <w:start w:val="1"/>
      <w:numFmt w:val="decimal"/>
      <w:lvlText w:val="%7."/>
      <w:lvlJc w:val="left"/>
      <w:pPr>
        <w:ind w:left="5040" w:hanging="360"/>
      </w:pPr>
    </w:lvl>
    <w:lvl w:ilvl="7" w:tplc="CEE4BDF2" w:tentative="1">
      <w:start w:val="1"/>
      <w:numFmt w:val="lowerLetter"/>
      <w:lvlText w:val="%8."/>
      <w:lvlJc w:val="left"/>
      <w:pPr>
        <w:ind w:left="5760" w:hanging="360"/>
      </w:pPr>
    </w:lvl>
    <w:lvl w:ilvl="8" w:tplc="83DAD128" w:tentative="1">
      <w:start w:val="1"/>
      <w:numFmt w:val="lowerRoman"/>
      <w:lvlText w:val="%9."/>
      <w:lvlJc w:val="right"/>
      <w:pPr>
        <w:ind w:left="6480" w:hanging="180"/>
      </w:pPr>
    </w:lvl>
  </w:abstractNum>
  <w:abstractNum w:abstractNumId="27" w15:restartNumberingAfterBreak="1">
    <w:nsid w:val="74ED7717"/>
    <w:multiLevelType w:val="hybridMultilevel"/>
    <w:tmpl w:val="C6D209DC"/>
    <w:lvl w:ilvl="0" w:tplc="C0028DB2">
      <w:start w:val="1"/>
      <w:numFmt w:val="decimal"/>
      <w:lvlText w:val="%1)"/>
      <w:lvlJc w:val="left"/>
      <w:pPr>
        <w:tabs>
          <w:tab w:val="num" w:pos="1495"/>
        </w:tabs>
        <w:ind w:left="1495" w:hanging="360"/>
      </w:pPr>
      <w:rPr>
        <w:rFonts w:ascii="Times New Roman" w:eastAsia="Calibri" w:hAnsi="Times New Roman" w:cs="Times New Roman"/>
      </w:rPr>
    </w:lvl>
    <w:lvl w:ilvl="1" w:tplc="555ACBBC">
      <w:start w:val="1"/>
      <w:numFmt w:val="bullet"/>
      <w:lvlText w:val=""/>
      <w:lvlJc w:val="left"/>
      <w:pPr>
        <w:tabs>
          <w:tab w:val="num" w:pos="1440"/>
        </w:tabs>
        <w:ind w:left="1440" w:hanging="360"/>
      </w:pPr>
      <w:rPr>
        <w:rFonts w:ascii="Wingdings" w:hAnsi="Wingdings" w:hint="default"/>
      </w:rPr>
    </w:lvl>
    <w:lvl w:ilvl="2" w:tplc="AAF276DE" w:tentative="1">
      <w:start w:val="1"/>
      <w:numFmt w:val="bullet"/>
      <w:lvlText w:val="•"/>
      <w:lvlJc w:val="left"/>
      <w:pPr>
        <w:tabs>
          <w:tab w:val="num" w:pos="2160"/>
        </w:tabs>
        <w:ind w:left="2160" w:hanging="360"/>
      </w:pPr>
      <w:rPr>
        <w:rFonts w:ascii="Arial" w:hAnsi="Arial" w:hint="default"/>
      </w:rPr>
    </w:lvl>
    <w:lvl w:ilvl="3" w:tplc="9EF824FA" w:tentative="1">
      <w:start w:val="1"/>
      <w:numFmt w:val="bullet"/>
      <w:lvlText w:val="•"/>
      <w:lvlJc w:val="left"/>
      <w:pPr>
        <w:tabs>
          <w:tab w:val="num" w:pos="2880"/>
        </w:tabs>
        <w:ind w:left="2880" w:hanging="360"/>
      </w:pPr>
      <w:rPr>
        <w:rFonts w:ascii="Arial" w:hAnsi="Arial" w:hint="default"/>
      </w:rPr>
    </w:lvl>
    <w:lvl w:ilvl="4" w:tplc="E61A397C" w:tentative="1">
      <w:start w:val="1"/>
      <w:numFmt w:val="bullet"/>
      <w:lvlText w:val="•"/>
      <w:lvlJc w:val="left"/>
      <w:pPr>
        <w:tabs>
          <w:tab w:val="num" w:pos="3600"/>
        </w:tabs>
        <w:ind w:left="3600" w:hanging="360"/>
      </w:pPr>
      <w:rPr>
        <w:rFonts w:ascii="Arial" w:hAnsi="Arial" w:hint="default"/>
      </w:rPr>
    </w:lvl>
    <w:lvl w:ilvl="5" w:tplc="9C0271E0" w:tentative="1">
      <w:start w:val="1"/>
      <w:numFmt w:val="bullet"/>
      <w:lvlText w:val="•"/>
      <w:lvlJc w:val="left"/>
      <w:pPr>
        <w:tabs>
          <w:tab w:val="num" w:pos="4320"/>
        </w:tabs>
        <w:ind w:left="4320" w:hanging="360"/>
      </w:pPr>
      <w:rPr>
        <w:rFonts w:ascii="Arial" w:hAnsi="Arial" w:hint="default"/>
      </w:rPr>
    </w:lvl>
    <w:lvl w:ilvl="6" w:tplc="0A9454CE" w:tentative="1">
      <w:start w:val="1"/>
      <w:numFmt w:val="bullet"/>
      <w:lvlText w:val="•"/>
      <w:lvlJc w:val="left"/>
      <w:pPr>
        <w:tabs>
          <w:tab w:val="num" w:pos="5040"/>
        </w:tabs>
        <w:ind w:left="5040" w:hanging="360"/>
      </w:pPr>
      <w:rPr>
        <w:rFonts w:ascii="Arial" w:hAnsi="Arial" w:hint="default"/>
      </w:rPr>
    </w:lvl>
    <w:lvl w:ilvl="7" w:tplc="C4A0B4A6" w:tentative="1">
      <w:start w:val="1"/>
      <w:numFmt w:val="bullet"/>
      <w:lvlText w:val="•"/>
      <w:lvlJc w:val="left"/>
      <w:pPr>
        <w:tabs>
          <w:tab w:val="num" w:pos="5760"/>
        </w:tabs>
        <w:ind w:left="5760" w:hanging="360"/>
      </w:pPr>
      <w:rPr>
        <w:rFonts w:ascii="Arial" w:hAnsi="Arial" w:hint="default"/>
      </w:rPr>
    </w:lvl>
    <w:lvl w:ilvl="8" w:tplc="CA06CE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1">
    <w:nsid w:val="7BB10F46"/>
    <w:multiLevelType w:val="hybridMultilevel"/>
    <w:tmpl w:val="466AB3B2"/>
    <w:lvl w:ilvl="0" w:tplc="FD462700">
      <w:start w:val="1"/>
      <w:numFmt w:val="bullet"/>
      <w:lvlText w:val=""/>
      <w:lvlJc w:val="left"/>
      <w:pPr>
        <w:ind w:left="720" w:hanging="360"/>
      </w:pPr>
      <w:rPr>
        <w:rFonts w:ascii="Wingdings" w:hAnsi="Wingdings" w:hint="default"/>
      </w:rPr>
    </w:lvl>
    <w:lvl w:ilvl="1" w:tplc="993863F4" w:tentative="1">
      <w:start w:val="1"/>
      <w:numFmt w:val="bullet"/>
      <w:lvlText w:val="o"/>
      <w:lvlJc w:val="left"/>
      <w:pPr>
        <w:ind w:left="1440" w:hanging="360"/>
      </w:pPr>
      <w:rPr>
        <w:rFonts w:ascii="Courier New" w:hAnsi="Courier New" w:cs="Courier New" w:hint="default"/>
      </w:rPr>
    </w:lvl>
    <w:lvl w:ilvl="2" w:tplc="EC52C418" w:tentative="1">
      <w:start w:val="1"/>
      <w:numFmt w:val="bullet"/>
      <w:lvlText w:val=""/>
      <w:lvlJc w:val="left"/>
      <w:pPr>
        <w:ind w:left="2160" w:hanging="360"/>
      </w:pPr>
      <w:rPr>
        <w:rFonts w:ascii="Wingdings" w:hAnsi="Wingdings" w:hint="default"/>
      </w:rPr>
    </w:lvl>
    <w:lvl w:ilvl="3" w:tplc="4900DA4C" w:tentative="1">
      <w:start w:val="1"/>
      <w:numFmt w:val="bullet"/>
      <w:lvlText w:val=""/>
      <w:lvlJc w:val="left"/>
      <w:pPr>
        <w:ind w:left="2880" w:hanging="360"/>
      </w:pPr>
      <w:rPr>
        <w:rFonts w:ascii="Symbol" w:hAnsi="Symbol" w:hint="default"/>
      </w:rPr>
    </w:lvl>
    <w:lvl w:ilvl="4" w:tplc="556C7F26" w:tentative="1">
      <w:start w:val="1"/>
      <w:numFmt w:val="bullet"/>
      <w:lvlText w:val="o"/>
      <w:lvlJc w:val="left"/>
      <w:pPr>
        <w:ind w:left="3600" w:hanging="360"/>
      </w:pPr>
      <w:rPr>
        <w:rFonts w:ascii="Courier New" w:hAnsi="Courier New" w:cs="Courier New" w:hint="default"/>
      </w:rPr>
    </w:lvl>
    <w:lvl w:ilvl="5" w:tplc="7B56336A" w:tentative="1">
      <w:start w:val="1"/>
      <w:numFmt w:val="bullet"/>
      <w:lvlText w:val=""/>
      <w:lvlJc w:val="left"/>
      <w:pPr>
        <w:ind w:left="4320" w:hanging="360"/>
      </w:pPr>
      <w:rPr>
        <w:rFonts w:ascii="Wingdings" w:hAnsi="Wingdings" w:hint="default"/>
      </w:rPr>
    </w:lvl>
    <w:lvl w:ilvl="6" w:tplc="DB7EF394" w:tentative="1">
      <w:start w:val="1"/>
      <w:numFmt w:val="bullet"/>
      <w:lvlText w:val=""/>
      <w:lvlJc w:val="left"/>
      <w:pPr>
        <w:ind w:left="5040" w:hanging="360"/>
      </w:pPr>
      <w:rPr>
        <w:rFonts w:ascii="Symbol" w:hAnsi="Symbol" w:hint="default"/>
      </w:rPr>
    </w:lvl>
    <w:lvl w:ilvl="7" w:tplc="0B647426" w:tentative="1">
      <w:start w:val="1"/>
      <w:numFmt w:val="bullet"/>
      <w:lvlText w:val="o"/>
      <w:lvlJc w:val="left"/>
      <w:pPr>
        <w:ind w:left="5760" w:hanging="360"/>
      </w:pPr>
      <w:rPr>
        <w:rFonts w:ascii="Courier New" w:hAnsi="Courier New" w:cs="Courier New" w:hint="default"/>
      </w:rPr>
    </w:lvl>
    <w:lvl w:ilvl="8" w:tplc="6734AA0E"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8"/>
  </w:num>
  <w:num w:numId="4">
    <w:abstractNumId w:val="22"/>
  </w:num>
  <w:num w:numId="5">
    <w:abstractNumId w:val="28"/>
  </w:num>
  <w:num w:numId="6">
    <w:abstractNumId w:val="7"/>
  </w:num>
  <w:num w:numId="7">
    <w:abstractNumId w:val="23"/>
  </w:num>
  <w:num w:numId="8">
    <w:abstractNumId w:val="0"/>
  </w:num>
  <w:num w:numId="9">
    <w:abstractNumId w:val="25"/>
  </w:num>
  <w:num w:numId="10">
    <w:abstractNumId w:val="3"/>
  </w:num>
  <w:num w:numId="11">
    <w:abstractNumId w:val="1"/>
  </w:num>
  <w:num w:numId="12">
    <w:abstractNumId w:val="2"/>
  </w:num>
  <w:num w:numId="13">
    <w:abstractNumId w:val="21"/>
  </w:num>
  <w:num w:numId="14">
    <w:abstractNumId w:val="19"/>
  </w:num>
  <w:num w:numId="15">
    <w:abstractNumId w:val="20"/>
  </w:num>
  <w:num w:numId="16">
    <w:abstractNumId w:val="24"/>
  </w:num>
  <w:num w:numId="17">
    <w:abstractNumId w:val="4"/>
  </w:num>
  <w:num w:numId="18">
    <w:abstractNumId w:val="27"/>
  </w:num>
  <w:num w:numId="19">
    <w:abstractNumId w:val="10"/>
  </w:num>
  <w:num w:numId="20">
    <w:abstractNumId w:val="16"/>
  </w:num>
  <w:num w:numId="21">
    <w:abstractNumId w:val="14"/>
  </w:num>
  <w:num w:numId="22">
    <w:abstractNumId w:val="15"/>
  </w:num>
  <w:num w:numId="23">
    <w:abstractNumId w:val="12"/>
  </w:num>
  <w:num w:numId="24">
    <w:abstractNumId w:val="13"/>
  </w:num>
  <w:num w:numId="25">
    <w:abstractNumId w:val="9"/>
  </w:num>
  <w:num w:numId="26">
    <w:abstractNumId w:val="11"/>
  </w:num>
  <w:num w:numId="27">
    <w:abstractNumId w:val="8"/>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02"/>
    <w:rsid w:val="0000066F"/>
    <w:rsid w:val="000007A5"/>
    <w:rsid w:val="0000251C"/>
    <w:rsid w:val="00002B44"/>
    <w:rsid w:val="00003CCD"/>
    <w:rsid w:val="00004C48"/>
    <w:rsid w:val="00006C7A"/>
    <w:rsid w:val="000107E4"/>
    <w:rsid w:val="0001219E"/>
    <w:rsid w:val="00013FEF"/>
    <w:rsid w:val="0001698F"/>
    <w:rsid w:val="00017B6A"/>
    <w:rsid w:val="00017E18"/>
    <w:rsid w:val="00021B90"/>
    <w:rsid w:val="00023292"/>
    <w:rsid w:val="00024472"/>
    <w:rsid w:val="000261DC"/>
    <w:rsid w:val="000301CA"/>
    <w:rsid w:val="00031E4E"/>
    <w:rsid w:val="00035B72"/>
    <w:rsid w:val="000420A7"/>
    <w:rsid w:val="00042CA4"/>
    <w:rsid w:val="00043144"/>
    <w:rsid w:val="00047DF5"/>
    <w:rsid w:val="00050085"/>
    <w:rsid w:val="000511D7"/>
    <w:rsid w:val="00052ACA"/>
    <w:rsid w:val="00054A32"/>
    <w:rsid w:val="00055501"/>
    <w:rsid w:val="00055D63"/>
    <w:rsid w:val="00056D6A"/>
    <w:rsid w:val="00057708"/>
    <w:rsid w:val="000622B7"/>
    <w:rsid w:val="00062D2A"/>
    <w:rsid w:val="0006313D"/>
    <w:rsid w:val="00063F3F"/>
    <w:rsid w:val="00064E68"/>
    <w:rsid w:val="00066B8D"/>
    <w:rsid w:val="00067936"/>
    <w:rsid w:val="00067E8E"/>
    <w:rsid w:val="000709F3"/>
    <w:rsid w:val="00074AAC"/>
    <w:rsid w:val="0007587D"/>
    <w:rsid w:val="000800BD"/>
    <w:rsid w:val="00081702"/>
    <w:rsid w:val="000821C7"/>
    <w:rsid w:val="00083C9A"/>
    <w:rsid w:val="00090203"/>
    <w:rsid w:val="00090AA6"/>
    <w:rsid w:val="00095F5F"/>
    <w:rsid w:val="000A014E"/>
    <w:rsid w:val="000A17BE"/>
    <w:rsid w:val="000A1D01"/>
    <w:rsid w:val="000A1DF9"/>
    <w:rsid w:val="000A3CAB"/>
    <w:rsid w:val="000A55FB"/>
    <w:rsid w:val="000A6679"/>
    <w:rsid w:val="000A71AD"/>
    <w:rsid w:val="000A7496"/>
    <w:rsid w:val="000B0143"/>
    <w:rsid w:val="000B5AC6"/>
    <w:rsid w:val="000C1426"/>
    <w:rsid w:val="000C50C2"/>
    <w:rsid w:val="000D2682"/>
    <w:rsid w:val="000D2D19"/>
    <w:rsid w:val="000D36BD"/>
    <w:rsid w:val="000D42D3"/>
    <w:rsid w:val="000D4B47"/>
    <w:rsid w:val="000D569E"/>
    <w:rsid w:val="000D5CDA"/>
    <w:rsid w:val="000D7030"/>
    <w:rsid w:val="000E1026"/>
    <w:rsid w:val="000E1193"/>
    <w:rsid w:val="000E6160"/>
    <w:rsid w:val="000E66FE"/>
    <w:rsid w:val="000F02EE"/>
    <w:rsid w:val="00100C5F"/>
    <w:rsid w:val="001018DD"/>
    <w:rsid w:val="001030C7"/>
    <w:rsid w:val="00103D01"/>
    <w:rsid w:val="00106F0B"/>
    <w:rsid w:val="00107DA0"/>
    <w:rsid w:val="00111681"/>
    <w:rsid w:val="00112C1A"/>
    <w:rsid w:val="001130D6"/>
    <w:rsid w:val="0011367B"/>
    <w:rsid w:val="00115A3B"/>
    <w:rsid w:val="00115C08"/>
    <w:rsid w:val="00122AF8"/>
    <w:rsid w:val="001234E2"/>
    <w:rsid w:val="00123A85"/>
    <w:rsid w:val="00126C5F"/>
    <w:rsid w:val="001279BA"/>
    <w:rsid w:val="00132491"/>
    <w:rsid w:val="0013477B"/>
    <w:rsid w:val="0013515C"/>
    <w:rsid w:val="00141CA0"/>
    <w:rsid w:val="00143464"/>
    <w:rsid w:val="00145363"/>
    <w:rsid w:val="0016023B"/>
    <w:rsid w:val="00162D1F"/>
    <w:rsid w:val="00162E64"/>
    <w:rsid w:val="00163ADD"/>
    <w:rsid w:val="00170392"/>
    <w:rsid w:val="0017171B"/>
    <w:rsid w:val="00172EA1"/>
    <w:rsid w:val="00173940"/>
    <w:rsid w:val="00175696"/>
    <w:rsid w:val="001760AC"/>
    <w:rsid w:val="00181663"/>
    <w:rsid w:val="00183D01"/>
    <w:rsid w:val="00184404"/>
    <w:rsid w:val="001874CB"/>
    <w:rsid w:val="001932D2"/>
    <w:rsid w:val="00193DF2"/>
    <w:rsid w:val="00195849"/>
    <w:rsid w:val="001A0DEA"/>
    <w:rsid w:val="001A1234"/>
    <w:rsid w:val="001A13A4"/>
    <w:rsid w:val="001A1B64"/>
    <w:rsid w:val="001A21AF"/>
    <w:rsid w:val="001A2902"/>
    <w:rsid w:val="001A4EE9"/>
    <w:rsid w:val="001A6FA1"/>
    <w:rsid w:val="001B0CFB"/>
    <w:rsid w:val="001B1CF1"/>
    <w:rsid w:val="001B4973"/>
    <w:rsid w:val="001B6830"/>
    <w:rsid w:val="001B6E5F"/>
    <w:rsid w:val="001C0D3D"/>
    <w:rsid w:val="001C1705"/>
    <w:rsid w:val="001C2115"/>
    <w:rsid w:val="001C3102"/>
    <w:rsid w:val="001C3BCC"/>
    <w:rsid w:val="001C4C12"/>
    <w:rsid w:val="001C4C25"/>
    <w:rsid w:val="001C5343"/>
    <w:rsid w:val="001C6076"/>
    <w:rsid w:val="001C62A2"/>
    <w:rsid w:val="001C6A6C"/>
    <w:rsid w:val="001C6C93"/>
    <w:rsid w:val="001C71B4"/>
    <w:rsid w:val="001D1790"/>
    <w:rsid w:val="001D53FA"/>
    <w:rsid w:val="001D702B"/>
    <w:rsid w:val="001E3AA6"/>
    <w:rsid w:val="001F3A41"/>
    <w:rsid w:val="001F7BBF"/>
    <w:rsid w:val="002003C2"/>
    <w:rsid w:val="00201010"/>
    <w:rsid w:val="00201065"/>
    <w:rsid w:val="00201927"/>
    <w:rsid w:val="00201FBF"/>
    <w:rsid w:val="0020338E"/>
    <w:rsid w:val="00203C6A"/>
    <w:rsid w:val="00203D57"/>
    <w:rsid w:val="00204759"/>
    <w:rsid w:val="00204E93"/>
    <w:rsid w:val="0020740B"/>
    <w:rsid w:val="002105CA"/>
    <w:rsid w:val="00210C7B"/>
    <w:rsid w:val="002118B5"/>
    <w:rsid w:val="00211AFC"/>
    <w:rsid w:val="00216574"/>
    <w:rsid w:val="0022079F"/>
    <w:rsid w:val="00220BF1"/>
    <w:rsid w:val="002218C9"/>
    <w:rsid w:val="00223607"/>
    <w:rsid w:val="002266F4"/>
    <w:rsid w:val="00227B24"/>
    <w:rsid w:val="00230638"/>
    <w:rsid w:val="00230EEB"/>
    <w:rsid w:val="00233873"/>
    <w:rsid w:val="00235032"/>
    <w:rsid w:val="00235BCB"/>
    <w:rsid w:val="0024075C"/>
    <w:rsid w:val="00244D62"/>
    <w:rsid w:val="00246414"/>
    <w:rsid w:val="00246AEC"/>
    <w:rsid w:val="00250C52"/>
    <w:rsid w:val="00251658"/>
    <w:rsid w:val="002527A3"/>
    <w:rsid w:val="00255027"/>
    <w:rsid w:val="0025645F"/>
    <w:rsid w:val="00256542"/>
    <w:rsid w:val="00263274"/>
    <w:rsid w:val="0026655B"/>
    <w:rsid w:val="002708FA"/>
    <w:rsid w:val="002740B1"/>
    <w:rsid w:val="00277548"/>
    <w:rsid w:val="002821E2"/>
    <w:rsid w:val="0028396E"/>
    <w:rsid w:val="00284713"/>
    <w:rsid w:val="00284ABB"/>
    <w:rsid w:val="00284F80"/>
    <w:rsid w:val="00286106"/>
    <w:rsid w:val="0028797B"/>
    <w:rsid w:val="00287E38"/>
    <w:rsid w:val="002904A8"/>
    <w:rsid w:val="002933AD"/>
    <w:rsid w:val="002933C8"/>
    <w:rsid w:val="00293E77"/>
    <w:rsid w:val="002A0547"/>
    <w:rsid w:val="002A0CAA"/>
    <w:rsid w:val="002A3AF3"/>
    <w:rsid w:val="002A6769"/>
    <w:rsid w:val="002A6877"/>
    <w:rsid w:val="002A6AAA"/>
    <w:rsid w:val="002A710F"/>
    <w:rsid w:val="002B0404"/>
    <w:rsid w:val="002B047C"/>
    <w:rsid w:val="002B3CC8"/>
    <w:rsid w:val="002B4133"/>
    <w:rsid w:val="002B6FDB"/>
    <w:rsid w:val="002C4D99"/>
    <w:rsid w:val="002C5F83"/>
    <w:rsid w:val="002D0D62"/>
    <w:rsid w:val="002D600D"/>
    <w:rsid w:val="002E07AF"/>
    <w:rsid w:val="002E565C"/>
    <w:rsid w:val="002E6BA9"/>
    <w:rsid w:val="002E6E3A"/>
    <w:rsid w:val="002E74E6"/>
    <w:rsid w:val="002F03A5"/>
    <w:rsid w:val="002F047E"/>
    <w:rsid w:val="002F121A"/>
    <w:rsid w:val="002F290A"/>
    <w:rsid w:val="002F3A68"/>
    <w:rsid w:val="002F3AC1"/>
    <w:rsid w:val="002F4BA7"/>
    <w:rsid w:val="002F5A9E"/>
    <w:rsid w:val="002F6643"/>
    <w:rsid w:val="003000FA"/>
    <w:rsid w:val="00300E4F"/>
    <w:rsid w:val="0030107D"/>
    <w:rsid w:val="00304CF1"/>
    <w:rsid w:val="00304EC9"/>
    <w:rsid w:val="003065CF"/>
    <w:rsid w:val="003108B6"/>
    <w:rsid w:val="0031254D"/>
    <w:rsid w:val="00313E76"/>
    <w:rsid w:val="00314A61"/>
    <w:rsid w:val="00317445"/>
    <w:rsid w:val="00321F1F"/>
    <w:rsid w:val="00322960"/>
    <w:rsid w:val="003229E1"/>
    <w:rsid w:val="00322F80"/>
    <w:rsid w:val="003254F0"/>
    <w:rsid w:val="00325C5F"/>
    <w:rsid w:val="0033082E"/>
    <w:rsid w:val="00330E2A"/>
    <w:rsid w:val="003318E2"/>
    <w:rsid w:val="0033467B"/>
    <w:rsid w:val="00334A5B"/>
    <w:rsid w:val="00334E84"/>
    <w:rsid w:val="00335B25"/>
    <w:rsid w:val="00337D47"/>
    <w:rsid w:val="003407F5"/>
    <w:rsid w:val="003408EA"/>
    <w:rsid w:val="00340C57"/>
    <w:rsid w:val="00340FD9"/>
    <w:rsid w:val="003443B4"/>
    <w:rsid w:val="0034465B"/>
    <w:rsid w:val="00344D2C"/>
    <w:rsid w:val="0034525E"/>
    <w:rsid w:val="003452F9"/>
    <w:rsid w:val="00346B80"/>
    <w:rsid w:val="003473B1"/>
    <w:rsid w:val="003477F3"/>
    <w:rsid w:val="00350CD8"/>
    <w:rsid w:val="00350E10"/>
    <w:rsid w:val="00353657"/>
    <w:rsid w:val="003541E1"/>
    <w:rsid w:val="00354D58"/>
    <w:rsid w:val="00360C49"/>
    <w:rsid w:val="00361059"/>
    <w:rsid w:val="00364295"/>
    <w:rsid w:val="00364685"/>
    <w:rsid w:val="0036687F"/>
    <w:rsid w:val="00366FB4"/>
    <w:rsid w:val="00367DE0"/>
    <w:rsid w:val="00367F6A"/>
    <w:rsid w:val="00373258"/>
    <w:rsid w:val="0037545A"/>
    <w:rsid w:val="0038102A"/>
    <w:rsid w:val="0038165C"/>
    <w:rsid w:val="00381F55"/>
    <w:rsid w:val="0038266A"/>
    <w:rsid w:val="00384DF7"/>
    <w:rsid w:val="00385C4C"/>
    <w:rsid w:val="00391EC0"/>
    <w:rsid w:val="003930B8"/>
    <w:rsid w:val="0039351C"/>
    <w:rsid w:val="00394BBA"/>
    <w:rsid w:val="00394EBE"/>
    <w:rsid w:val="0039585A"/>
    <w:rsid w:val="003A0BD1"/>
    <w:rsid w:val="003A4320"/>
    <w:rsid w:val="003A490F"/>
    <w:rsid w:val="003A5421"/>
    <w:rsid w:val="003B0E6C"/>
    <w:rsid w:val="003B3905"/>
    <w:rsid w:val="003B69C0"/>
    <w:rsid w:val="003B7300"/>
    <w:rsid w:val="003B7415"/>
    <w:rsid w:val="003B79DB"/>
    <w:rsid w:val="003C00B4"/>
    <w:rsid w:val="003C0E30"/>
    <w:rsid w:val="003C228A"/>
    <w:rsid w:val="003C2659"/>
    <w:rsid w:val="003C2EBA"/>
    <w:rsid w:val="003C2F57"/>
    <w:rsid w:val="003C49BF"/>
    <w:rsid w:val="003C533A"/>
    <w:rsid w:val="003C67E1"/>
    <w:rsid w:val="003C6B22"/>
    <w:rsid w:val="003D19EF"/>
    <w:rsid w:val="003D4315"/>
    <w:rsid w:val="003E48DF"/>
    <w:rsid w:val="003E7406"/>
    <w:rsid w:val="003F128B"/>
    <w:rsid w:val="003F2370"/>
    <w:rsid w:val="003F391E"/>
    <w:rsid w:val="003F4640"/>
    <w:rsid w:val="003F4916"/>
    <w:rsid w:val="003F69E5"/>
    <w:rsid w:val="004008D5"/>
    <w:rsid w:val="004046AC"/>
    <w:rsid w:val="00406509"/>
    <w:rsid w:val="004065C1"/>
    <w:rsid w:val="00407301"/>
    <w:rsid w:val="00407338"/>
    <w:rsid w:val="00407723"/>
    <w:rsid w:val="00412DC8"/>
    <w:rsid w:val="00413804"/>
    <w:rsid w:val="00413C3D"/>
    <w:rsid w:val="00415771"/>
    <w:rsid w:val="0041639B"/>
    <w:rsid w:val="00421926"/>
    <w:rsid w:val="00422E89"/>
    <w:rsid w:val="00423C22"/>
    <w:rsid w:val="00425E41"/>
    <w:rsid w:val="00427F68"/>
    <w:rsid w:val="00433AF9"/>
    <w:rsid w:val="0043459A"/>
    <w:rsid w:val="004353D0"/>
    <w:rsid w:val="00436994"/>
    <w:rsid w:val="00436A08"/>
    <w:rsid w:val="004379F0"/>
    <w:rsid w:val="00440597"/>
    <w:rsid w:val="0044159B"/>
    <w:rsid w:val="0044383B"/>
    <w:rsid w:val="00450E01"/>
    <w:rsid w:val="004523A6"/>
    <w:rsid w:val="00452B4C"/>
    <w:rsid w:val="00453FAC"/>
    <w:rsid w:val="00456AE9"/>
    <w:rsid w:val="00461F58"/>
    <w:rsid w:val="00462752"/>
    <w:rsid w:val="00465BFA"/>
    <w:rsid w:val="00471676"/>
    <w:rsid w:val="00471DB7"/>
    <w:rsid w:val="00474016"/>
    <w:rsid w:val="00474856"/>
    <w:rsid w:val="00474C55"/>
    <w:rsid w:val="00475B73"/>
    <w:rsid w:val="00476F97"/>
    <w:rsid w:val="00477B03"/>
    <w:rsid w:val="0048231F"/>
    <w:rsid w:val="00482D22"/>
    <w:rsid w:val="00482F22"/>
    <w:rsid w:val="00485196"/>
    <w:rsid w:val="00486182"/>
    <w:rsid w:val="00487C99"/>
    <w:rsid w:val="004910F4"/>
    <w:rsid w:val="00492A44"/>
    <w:rsid w:val="00494B72"/>
    <w:rsid w:val="00494F84"/>
    <w:rsid w:val="00495B40"/>
    <w:rsid w:val="004A08EF"/>
    <w:rsid w:val="004A0AE3"/>
    <w:rsid w:val="004B014B"/>
    <w:rsid w:val="004B1A95"/>
    <w:rsid w:val="004B2036"/>
    <w:rsid w:val="004B27B8"/>
    <w:rsid w:val="004B3071"/>
    <w:rsid w:val="004B6824"/>
    <w:rsid w:val="004C0A04"/>
    <w:rsid w:val="004C1DC3"/>
    <w:rsid w:val="004C2A7C"/>
    <w:rsid w:val="004C2B1D"/>
    <w:rsid w:val="004C4063"/>
    <w:rsid w:val="004C42C3"/>
    <w:rsid w:val="004C464B"/>
    <w:rsid w:val="004C4DC2"/>
    <w:rsid w:val="004C5C1C"/>
    <w:rsid w:val="004D143F"/>
    <w:rsid w:val="004D20E5"/>
    <w:rsid w:val="004D2532"/>
    <w:rsid w:val="004D51AA"/>
    <w:rsid w:val="004D6BB7"/>
    <w:rsid w:val="004D6FEB"/>
    <w:rsid w:val="004E2991"/>
    <w:rsid w:val="004E4B70"/>
    <w:rsid w:val="004E5593"/>
    <w:rsid w:val="004E5B92"/>
    <w:rsid w:val="004E6492"/>
    <w:rsid w:val="004E77E2"/>
    <w:rsid w:val="004F09E7"/>
    <w:rsid w:val="004F1729"/>
    <w:rsid w:val="004F2791"/>
    <w:rsid w:val="004F28B6"/>
    <w:rsid w:val="004F49BA"/>
    <w:rsid w:val="004F7101"/>
    <w:rsid w:val="00500746"/>
    <w:rsid w:val="00501BB3"/>
    <w:rsid w:val="00504D60"/>
    <w:rsid w:val="005051EF"/>
    <w:rsid w:val="005154C9"/>
    <w:rsid w:val="005175E1"/>
    <w:rsid w:val="00520BA1"/>
    <w:rsid w:val="0052439A"/>
    <w:rsid w:val="005247C0"/>
    <w:rsid w:val="0052607F"/>
    <w:rsid w:val="0053054F"/>
    <w:rsid w:val="005310C1"/>
    <w:rsid w:val="005317E2"/>
    <w:rsid w:val="0053272E"/>
    <w:rsid w:val="00532A1A"/>
    <w:rsid w:val="00534812"/>
    <w:rsid w:val="00536270"/>
    <w:rsid w:val="00536298"/>
    <w:rsid w:val="005375F9"/>
    <w:rsid w:val="00542EF3"/>
    <w:rsid w:val="00545177"/>
    <w:rsid w:val="00546F7A"/>
    <w:rsid w:val="00551D1A"/>
    <w:rsid w:val="00553326"/>
    <w:rsid w:val="00553D62"/>
    <w:rsid w:val="00554B2F"/>
    <w:rsid w:val="00555764"/>
    <w:rsid w:val="00555CE1"/>
    <w:rsid w:val="005563A4"/>
    <w:rsid w:val="005570F8"/>
    <w:rsid w:val="00557335"/>
    <w:rsid w:val="005575EF"/>
    <w:rsid w:val="00560D78"/>
    <w:rsid w:val="00561B19"/>
    <w:rsid w:val="005635FD"/>
    <w:rsid w:val="00564121"/>
    <w:rsid w:val="0056509A"/>
    <w:rsid w:val="005656F2"/>
    <w:rsid w:val="005660AB"/>
    <w:rsid w:val="00566631"/>
    <w:rsid w:val="0057112E"/>
    <w:rsid w:val="005719C9"/>
    <w:rsid w:val="00573A4F"/>
    <w:rsid w:val="0057542B"/>
    <w:rsid w:val="00575AA4"/>
    <w:rsid w:val="00575F67"/>
    <w:rsid w:val="005772FE"/>
    <w:rsid w:val="00584641"/>
    <w:rsid w:val="00584C68"/>
    <w:rsid w:val="0058638D"/>
    <w:rsid w:val="00586512"/>
    <w:rsid w:val="00591248"/>
    <w:rsid w:val="00595160"/>
    <w:rsid w:val="00596B3F"/>
    <w:rsid w:val="00596BE7"/>
    <w:rsid w:val="005970BB"/>
    <w:rsid w:val="005A19D6"/>
    <w:rsid w:val="005A2099"/>
    <w:rsid w:val="005A2AF7"/>
    <w:rsid w:val="005A4136"/>
    <w:rsid w:val="005A42EB"/>
    <w:rsid w:val="005A65C7"/>
    <w:rsid w:val="005B16D4"/>
    <w:rsid w:val="005B3462"/>
    <w:rsid w:val="005B4901"/>
    <w:rsid w:val="005B5AEC"/>
    <w:rsid w:val="005B6D5C"/>
    <w:rsid w:val="005B6DAC"/>
    <w:rsid w:val="005B7833"/>
    <w:rsid w:val="005C1A97"/>
    <w:rsid w:val="005C224D"/>
    <w:rsid w:val="005C65DF"/>
    <w:rsid w:val="005C6FAE"/>
    <w:rsid w:val="005D06F8"/>
    <w:rsid w:val="005D088E"/>
    <w:rsid w:val="005D10FA"/>
    <w:rsid w:val="005D17DE"/>
    <w:rsid w:val="005D2B3D"/>
    <w:rsid w:val="005D4769"/>
    <w:rsid w:val="005D4B93"/>
    <w:rsid w:val="005D64AA"/>
    <w:rsid w:val="005D7A16"/>
    <w:rsid w:val="005E06C5"/>
    <w:rsid w:val="005E0764"/>
    <w:rsid w:val="005E0CA0"/>
    <w:rsid w:val="005E1995"/>
    <w:rsid w:val="005E2AB6"/>
    <w:rsid w:val="005E30FD"/>
    <w:rsid w:val="005E3B70"/>
    <w:rsid w:val="005E4815"/>
    <w:rsid w:val="005F3664"/>
    <w:rsid w:val="006029AC"/>
    <w:rsid w:val="00602FC2"/>
    <w:rsid w:val="00605B6A"/>
    <w:rsid w:val="0060728C"/>
    <w:rsid w:val="00613958"/>
    <w:rsid w:val="00614BEB"/>
    <w:rsid w:val="0061656E"/>
    <w:rsid w:val="006167FC"/>
    <w:rsid w:val="00620E57"/>
    <w:rsid w:val="00621AFB"/>
    <w:rsid w:val="00621C29"/>
    <w:rsid w:val="006237DC"/>
    <w:rsid w:val="006257C3"/>
    <w:rsid w:val="00626B53"/>
    <w:rsid w:val="006277D8"/>
    <w:rsid w:val="006318E8"/>
    <w:rsid w:val="00631B7D"/>
    <w:rsid w:val="00631D0D"/>
    <w:rsid w:val="00633C56"/>
    <w:rsid w:val="00634C7A"/>
    <w:rsid w:val="00635F6D"/>
    <w:rsid w:val="006374FB"/>
    <w:rsid w:val="00641738"/>
    <w:rsid w:val="006421F5"/>
    <w:rsid w:val="006422FE"/>
    <w:rsid w:val="0064355E"/>
    <w:rsid w:val="006449E0"/>
    <w:rsid w:val="00645415"/>
    <w:rsid w:val="00645CAA"/>
    <w:rsid w:val="00646588"/>
    <w:rsid w:val="00647722"/>
    <w:rsid w:val="00651E56"/>
    <w:rsid w:val="0065200B"/>
    <w:rsid w:val="00653268"/>
    <w:rsid w:val="006569A2"/>
    <w:rsid w:val="006569D1"/>
    <w:rsid w:val="006569EA"/>
    <w:rsid w:val="00656A2B"/>
    <w:rsid w:val="00660196"/>
    <w:rsid w:val="006619B2"/>
    <w:rsid w:val="00665361"/>
    <w:rsid w:val="00665A4A"/>
    <w:rsid w:val="00665C4F"/>
    <w:rsid w:val="006673BD"/>
    <w:rsid w:val="006679EE"/>
    <w:rsid w:val="00677C54"/>
    <w:rsid w:val="00677DFE"/>
    <w:rsid w:val="00680178"/>
    <w:rsid w:val="00680467"/>
    <w:rsid w:val="00681E74"/>
    <w:rsid w:val="00683329"/>
    <w:rsid w:val="006833DA"/>
    <w:rsid w:val="006852DB"/>
    <w:rsid w:val="00687C8A"/>
    <w:rsid w:val="00691B43"/>
    <w:rsid w:val="00691E62"/>
    <w:rsid w:val="0069226D"/>
    <w:rsid w:val="00692AAE"/>
    <w:rsid w:val="00693843"/>
    <w:rsid w:val="006962E4"/>
    <w:rsid w:val="006A13E2"/>
    <w:rsid w:val="006A1440"/>
    <w:rsid w:val="006A4768"/>
    <w:rsid w:val="006A5B05"/>
    <w:rsid w:val="006A6CDD"/>
    <w:rsid w:val="006A7F52"/>
    <w:rsid w:val="006B0D03"/>
    <w:rsid w:val="006B1A74"/>
    <w:rsid w:val="006B3445"/>
    <w:rsid w:val="006B3ADF"/>
    <w:rsid w:val="006B43A8"/>
    <w:rsid w:val="006B474A"/>
    <w:rsid w:val="006B50B8"/>
    <w:rsid w:val="006B6C27"/>
    <w:rsid w:val="006C01CE"/>
    <w:rsid w:val="006C0626"/>
    <w:rsid w:val="006C1E87"/>
    <w:rsid w:val="006C28B1"/>
    <w:rsid w:val="006C29CA"/>
    <w:rsid w:val="006C59FF"/>
    <w:rsid w:val="006C779F"/>
    <w:rsid w:val="006D0840"/>
    <w:rsid w:val="006D0BC8"/>
    <w:rsid w:val="006D12D7"/>
    <w:rsid w:val="006D1F5D"/>
    <w:rsid w:val="006D2F09"/>
    <w:rsid w:val="006D34EE"/>
    <w:rsid w:val="006D4906"/>
    <w:rsid w:val="006E1DBE"/>
    <w:rsid w:val="006E2B65"/>
    <w:rsid w:val="006E3240"/>
    <w:rsid w:val="006E4148"/>
    <w:rsid w:val="006E57E6"/>
    <w:rsid w:val="006E69B6"/>
    <w:rsid w:val="006E6C05"/>
    <w:rsid w:val="006E7910"/>
    <w:rsid w:val="006F028D"/>
    <w:rsid w:val="006F2498"/>
    <w:rsid w:val="006F2AE3"/>
    <w:rsid w:val="006F6CF5"/>
    <w:rsid w:val="0070362D"/>
    <w:rsid w:val="007037F8"/>
    <w:rsid w:val="00704055"/>
    <w:rsid w:val="00704D2D"/>
    <w:rsid w:val="0070614B"/>
    <w:rsid w:val="007067F9"/>
    <w:rsid w:val="00707479"/>
    <w:rsid w:val="0070779F"/>
    <w:rsid w:val="00710566"/>
    <w:rsid w:val="00710EEC"/>
    <w:rsid w:val="0071198B"/>
    <w:rsid w:val="00712193"/>
    <w:rsid w:val="007126D0"/>
    <w:rsid w:val="00712FF8"/>
    <w:rsid w:val="00713337"/>
    <w:rsid w:val="007144D3"/>
    <w:rsid w:val="00717065"/>
    <w:rsid w:val="0072051F"/>
    <w:rsid w:val="00721067"/>
    <w:rsid w:val="007230D9"/>
    <w:rsid w:val="00724080"/>
    <w:rsid w:val="007261D4"/>
    <w:rsid w:val="00726597"/>
    <w:rsid w:val="00726B79"/>
    <w:rsid w:val="00733389"/>
    <w:rsid w:val="00735DAC"/>
    <w:rsid w:val="007370DC"/>
    <w:rsid w:val="00750230"/>
    <w:rsid w:val="00751136"/>
    <w:rsid w:val="0075280A"/>
    <w:rsid w:val="00752FE9"/>
    <w:rsid w:val="00756F3F"/>
    <w:rsid w:val="00757081"/>
    <w:rsid w:val="00761529"/>
    <w:rsid w:val="00762C22"/>
    <w:rsid w:val="00763399"/>
    <w:rsid w:val="007643F1"/>
    <w:rsid w:val="007650CD"/>
    <w:rsid w:val="00766A10"/>
    <w:rsid w:val="0076779D"/>
    <w:rsid w:val="0077054D"/>
    <w:rsid w:val="00771250"/>
    <w:rsid w:val="0077184F"/>
    <w:rsid w:val="007728CB"/>
    <w:rsid w:val="0077461D"/>
    <w:rsid w:val="00775CE5"/>
    <w:rsid w:val="007814AD"/>
    <w:rsid w:val="0078236E"/>
    <w:rsid w:val="00782426"/>
    <w:rsid w:val="007828E7"/>
    <w:rsid w:val="007834D9"/>
    <w:rsid w:val="007915CD"/>
    <w:rsid w:val="00791C5A"/>
    <w:rsid w:val="0079749B"/>
    <w:rsid w:val="007A1782"/>
    <w:rsid w:val="007A482C"/>
    <w:rsid w:val="007B0248"/>
    <w:rsid w:val="007B0F29"/>
    <w:rsid w:val="007B1999"/>
    <w:rsid w:val="007B1B4E"/>
    <w:rsid w:val="007B221F"/>
    <w:rsid w:val="007B2AA5"/>
    <w:rsid w:val="007B2E38"/>
    <w:rsid w:val="007B2E9A"/>
    <w:rsid w:val="007B7666"/>
    <w:rsid w:val="007C1FA0"/>
    <w:rsid w:val="007C344C"/>
    <w:rsid w:val="007C657E"/>
    <w:rsid w:val="007D3C23"/>
    <w:rsid w:val="007D409D"/>
    <w:rsid w:val="007D5614"/>
    <w:rsid w:val="007D68CC"/>
    <w:rsid w:val="007D7499"/>
    <w:rsid w:val="007D7697"/>
    <w:rsid w:val="007E1794"/>
    <w:rsid w:val="007E291E"/>
    <w:rsid w:val="007E3F6C"/>
    <w:rsid w:val="007E6CEA"/>
    <w:rsid w:val="007E7C52"/>
    <w:rsid w:val="007F067B"/>
    <w:rsid w:val="007F1635"/>
    <w:rsid w:val="007F2AB5"/>
    <w:rsid w:val="007F3422"/>
    <w:rsid w:val="007F34F2"/>
    <w:rsid w:val="007F4104"/>
    <w:rsid w:val="007F62F0"/>
    <w:rsid w:val="007F7D92"/>
    <w:rsid w:val="00804278"/>
    <w:rsid w:val="0080436C"/>
    <w:rsid w:val="008049C8"/>
    <w:rsid w:val="00805B87"/>
    <w:rsid w:val="00806B18"/>
    <w:rsid w:val="00806FC1"/>
    <w:rsid w:val="00807571"/>
    <w:rsid w:val="008115D6"/>
    <w:rsid w:val="008115EA"/>
    <w:rsid w:val="00811F2A"/>
    <w:rsid w:val="00813596"/>
    <w:rsid w:val="008151B0"/>
    <w:rsid w:val="0082001F"/>
    <w:rsid w:val="008216CC"/>
    <w:rsid w:val="00822B2B"/>
    <w:rsid w:val="00824159"/>
    <w:rsid w:val="00824E7B"/>
    <w:rsid w:val="008268C7"/>
    <w:rsid w:val="0083022C"/>
    <w:rsid w:val="008308A9"/>
    <w:rsid w:val="00833B47"/>
    <w:rsid w:val="00834387"/>
    <w:rsid w:val="008343F5"/>
    <w:rsid w:val="0084048B"/>
    <w:rsid w:val="00840713"/>
    <w:rsid w:val="0084081E"/>
    <w:rsid w:val="00842398"/>
    <w:rsid w:val="00842E92"/>
    <w:rsid w:val="0084462C"/>
    <w:rsid w:val="00847292"/>
    <w:rsid w:val="008472D4"/>
    <w:rsid w:val="0085428C"/>
    <w:rsid w:val="00857053"/>
    <w:rsid w:val="008608A8"/>
    <w:rsid w:val="00861D32"/>
    <w:rsid w:val="00861E22"/>
    <w:rsid w:val="008623BB"/>
    <w:rsid w:val="008660C8"/>
    <w:rsid w:val="008677D4"/>
    <w:rsid w:val="008703F7"/>
    <w:rsid w:val="008707D4"/>
    <w:rsid w:val="00870D57"/>
    <w:rsid w:val="00873105"/>
    <w:rsid w:val="00875391"/>
    <w:rsid w:val="00875EE7"/>
    <w:rsid w:val="00876E22"/>
    <w:rsid w:val="00881D8E"/>
    <w:rsid w:val="00882373"/>
    <w:rsid w:val="008827CF"/>
    <w:rsid w:val="008864BE"/>
    <w:rsid w:val="00886EA8"/>
    <w:rsid w:val="00887E83"/>
    <w:rsid w:val="00892BF7"/>
    <w:rsid w:val="00892DC4"/>
    <w:rsid w:val="008934C7"/>
    <w:rsid w:val="008935EC"/>
    <w:rsid w:val="00895ABF"/>
    <w:rsid w:val="008A7D40"/>
    <w:rsid w:val="008B019E"/>
    <w:rsid w:val="008B0E93"/>
    <w:rsid w:val="008B107A"/>
    <w:rsid w:val="008B147D"/>
    <w:rsid w:val="008B18C9"/>
    <w:rsid w:val="008B3E64"/>
    <w:rsid w:val="008B479F"/>
    <w:rsid w:val="008B49D8"/>
    <w:rsid w:val="008B5D04"/>
    <w:rsid w:val="008B7F22"/>
    <w:rsid w:val="008C01B2"/>
    <w:rsid w:val="008C2D6F"/>
    <w:rsid w:val="008C51BF"/>
    <w:rsid w:val="008C6647"/>
    <w:rsid w:val="008C7248"/>
    <w:rsid w:val="008C7D0D"/>
    <w:rsid w:val="008D0B1A"/>
    <w:rsid w:val="008D1482"/>
    <w:rsid w:val="008D1E09"/>
    <w:rsid w:val="008D2C74"/>
    <w:rsid w:val="008D751E"/>
    <w:rsid w:val="008E274A"/>
    <w:rsid w:val="008E2B16"/>
    <w:rsid w:val="008E3186"/>
    <w:rsid w:val="008E3BEF"/>
    <w:rsid w:val="008E5AA7"/>
    <w:rsid w:val="008E5E4C"/>
    <w:rsid w:val="008E6516"/>
    <w:rsid w:val="008F05B7"/>
    <w:rsid w:val="008F253D"/>
    <w:rsid w:val="008F53B9"/>
    <w:rsid w:val="008F5913"/>
    <w:rsid w:val="0090193C"/>
    <w:rsid w:val="00903080"/>
    <w:rsid w:val="009040BF"/>
    <w:rsid w:val="00904CA0"/>
    <w:rsid w:val="00905727"/>
    <w:rsid w:val="009058B8"/>
    <w:rsid w:val="0090625A"/>
    <w:rsid w:val="009103C2"/>
    <w:rsid w:val="009105BC"/>
    <w:rsid w:val="0091091E"/>
    <w:rsid w:val="009117E5"/>
    <w:rsid w:val="0091244A"/>
    <w:rsid w:val="009125AE"/>
    <w:rsid w:val="00912F1B"/>
    <w:rsid w:val="00913E3B"/>
    <w:rsid w:val="00914305"/>
    <w:rsid w:val="0091751D"/>
    <w:rsid w:val="00920330"/>
    <w:rsid w:val="00922822"/>
    <w:rsid w:val="009255F2"/>
    <w:rsid w:val="0092788A"/>
    <w:rsid w:val="00936641"/>
    <w:rsid w:val="00937593"/>
    <w:rsid w:val="009379A9"/>
    <w:rsid w:val="00940B9C"/>
    <w:rsid w:val="00940BD2"/>
    <w:rsid w:val="009422B1"/>
    <w:rsid w:val="00945219"/>
    <w:rsid w:val="00951BC9"/>
    <w:rsid w:val="00954FCF"/>
    <w:rsid w:val="00955A21"/>
    <w:rsid w:val="00956598"/>
    <w:rsid w:val="0095687C"/>
    <w:rsid w:val="00957CCF"/>
    <w:rsid w:val="00961584"/>
    <w:rsid w:val="00962043"/>
    <w:rsid w:val="00962B2B"/>
    <w:rsid w:val="00963D2B"/>
    <w:rsid w:val="0096753C"/>
    <w:rsid w:val="0096777C"/>
    <w:rsid w:val="0097196C"/>
    <w:rsid w:val="00972774"/>
    <w:rsid w:val="00973343"/>
    <w:rsid w:val="00975A8E"/>
    <w:rsid w:val="009825AF"/>
    <w:rsid w:val="0098280F"/>
    <w:rsid w:val="00984883"/>
    <w:rsid w:val="00984ABD"/>
    <w:rsid w:val="009871C2"/>
    <w:rsid w:val="00987CF2"/>
    <w:rsid w:val="00991A59"/>
    <w:rsid w:val="00994F1F"/>
    <w:rsid w:val="009961F6"/>
    <w:rsid w:val="00996D1C"/>
    <w:rsid w:val="00997A7E"/>
    <w:rsid w:val="009A0868"/>
    <w:rsid w:val="009A16AF"/>
    <w:rsid w:val="009A16F0"/>
    <w:rsid w:val="009A2903"/>
    <w:rsid w:val="009A3222"/>
    <w:rsid w:val="009A49CB"/>
    <w:rsid w:val="009A6671"/>
    <w:rsid w:val="009A777A"/>
    <w:rsid w:val="009B060F"/>
    <w:rsid w:val="009B1832"/>
    <w:rsid w:val="009B579D"/>
    <w:rsid w:val="009B6868"/>
    <w:rsid w:val="009C03AC"/>
    <w:rsid w:val="009C0C93"/>
    <w:rsid w:val="009C77A5"/>
    <w:rsid w:val="009C7F9F"/>
    <w:rsid w:val="009D1863"/>
    <w:rsid w:val="009D4DED"/>
    <w:rsid w:val="009D4F35"/>
    <w:rsid w:val="009D5256"/>
    <w:rsid w:val="009D5FDD"/>
    <w:rsid w:val="009E1ED8"/>
    <w:rsid w:val="009E3F45"/>
    <w:rsid w:val="009E63B3"/>
    <w:rsid w:val="009E786F"/>
    <w:rsid w:val="009E7C6E"/>
    <w:rsid w:val="009F2045"/>
    <w:rsid w:val="00A004E9"/>
    <w:rsid w:val="00A05290"/>
    <w:rsid w:val="00A061E8"/>
    <w:rsid w:val="00A0735B"/>
    <w:rsid w:val="00A10EFE"/>
    <w:rsid w:val="00A13D5C"/>
    <w:rsid w:val="00A13F07"/>
    <w:rsid w:val="00A15476"/>
    <w:rsid w:val="00A16815"/>
    <w:rsid w:val="00A20433"/>
    <w:rsid w:val="00A209C5"/>
    <w:rsid w:val="00A22BBA"/>
    <w:rsid w:val="00A24307"/>
    <w:rsid w:val="00A24D1D"/>
    <w:rsid w:val="00A25E7F"/>
    <w:rsid w:val="00A25FE8"/>
    <w:rsid w:val="00A269CC"/>
    <w:rsid w:val="00A31A56"/>
    <w:rsid w:val="00A322FD"/>
    <w:rsid w:val="00A34454"/>
    <w:rsid w:val="00A348C8"/>
    <w:rsid w:val="00A34C8F"/>
    <w:rsid w:val="00A42BF4"/>
    <w:rsid w:val="00A47EDC"/>
    <w:rsid w:val="00A5021B"/>
    <w:rsid w:val="00A50D47"/>
    <w:rsid w:val="00A520F8"/>
    <w:rsid w:val="00A522DB"/>
    <w:rsid w:val="00A541C0"/>
    <w:rsid w:val="00A54D27"/>
    <w:rsid w:val="00A62B95"/>
    <w:rsid w:val="00A659BB"/>
    <w:rsid w:val="00A664F9"/>
    <w:rsid w:val="00A66A53"/>
    <w:rsid w:val="00A70B8B"/>
    <w:rsid w:val="00A71560"/>
    <w:rsid w:val="00A719EB"/>
    <w:rsid w:val="00A72E23"/>
    <w:rsid w:val="00A72F99"/>
    <w:rsid w:val="00A74CF1"/>
    <w:rsid w:val="00A75C71"/>
    <w:rsid w:val="00A770B1"/>
    <w:rsid w:val="00A77258"/>
    <w:rsid w:val="00A7773E"/>
    <w:rsid w:val="00A82796"/>
    <w:rsid w:val="00A838B2"/>
    <w:rsid w:val="00A8443A"/>
    <w:rsid w:val="00A848BA"/>
    <w:rsid w:val="00A85F5B"/>
    <w:rsid w:val="00A864E3"/>
    <w:rsid w:val="00A87C5E"/>
    <w:rsid w:val="00A90D77"/>
    <w:rsid w:val="00A94727"/>
    <w:rsid w:val="00A9607D"/>
    <w:rsid w:val="00A96EBD"/>
    <w:rsid w:val="00AA0E40"/>
    <w:rsid w:val="00AB0FB8"/>
    <w:rsid w:val="00AB2A60"/>
    <w:rsid w:val="00AB7B9E"/>
    <w:rsid w:val="00AC2DD0"/>
    <w:rsid w:val="00AC36D8"/>
    <w:rsid w:val="00AC3FB7"/>
    <w:rsid w:val="00AC5584"/>
    <w:rsid w:val="00AC5F8D"/>
    <w:rsid w:val="00AC7509"/>
    <w:rsid w:val="00AD04E6"/>
    <w:rsid w:val="00AD0BA8"/>
    <w:rsid w:val="00AD2B5E"/>
    <w:rsid w:val="00AD52DD"/>
    <w:rsid w:val="00AD548E"/>
    <w:rsid w:val="00AD6297"/>
    <w:rsid w:val="00AD67E0"/>
    <w:rsid w:val="00AD6CAE"/>
    <w:rsid w:val="00AD6E9C"/>
    <w:rsid w:val="00AD753D"/>
    <w:rsid w:val="00AE006B"/>
    <w:rsid w:val="00AE06EA"/>
    <w:rsid w:val="00AE2EAA"/>
    <w:rsid w:val="00AE3993"/>
    <w:rsid w:val="00AE4128"/>
    <w:rsid w:val="00AF565D"/>
    <w:rsid w:val="00B00689"/>
    <w:rsid w:val="00B009FB"/>
    <w:rsid w:val="00B12978"/>
    <w:rsid w:val="00B13F48"/>
    <w:rsid w:val="00B14A37"/>
    <w:rsid w:val="00B208A2"/>
    <w:rsid w:val="00B21A26"/>
    <w:rsid w:val="00B26040"/>
    <w:rsid w:val="00B26C92"/>
    <w:rsid w:val="00B321B7"/>
    <w:rsid w:val="00B326FB"/>
    <w:rsid w:val="00B333A7"/>
    <w:rsid w:val="00B33FE9"/>
    <w:rsid w:val="00B356FA"/>
    <w:rsid w:val="00B35D8A"/>
    <w:rsid w:val="00B36348"/>
    <w:rsid w:val="00B428DB"/>
    <w:rsid w:val="00B431C5"/>
    <w:rsid w:val="00B45551"/>
    <w:rsid w:val="00B4676C"/>
    <w:rsid w:val="00B46D91"/>
    <w:rsid w:val="00B50454"/>
    <w:rsid w:val="00B528AD"/>
    <w:rsid w:val="00B52A24"/>
    <w:rsid w:val="00B538B8"/>
    <w:rsid w:val="00B53A74"/>
    <w:rsid w:val="00B561B9"/>
    <w:rsid w:val="00B56A3A"/>
    <w:rsid w:val="00B57F85"/>
    <w:rsid w:val="00B61BAA"/>
    <w:rsid w:val="00B61C57"/>
    <w:rsid w:val="00B62D99"/>
    <w:rsid w:val="00B648AC"/>
    <w:rsid w:val="00B64EDB"/>
    <w:rsid w:val="00B67283"/>
    <w:rsid w:val="00B76BAB"/>
    <w:rsid w:val="00B8208E"/>
    <w:rsid w:val="00B82A31"/>
    <w:rsid w:val="00B82A72"/>
    <w:rsid w:val="00B82FDB"/>
    <w:rsid w:val="00B8341B"/>
    <w:rsid w:val="00B838B6"/>
    <w:rsid w:val="00B841BB"/>
    <w:rsid w:val="00B8518B"/>
    <w:rsid w:val="00B86A9B"/>
    <w:rsid w:val="00B87718"/>
    <w:rsid w:val="00B91062"/>
    <w:rsid w:val="00B93F9F"/>
    <w:rsid w:val="00B94E1A"/>
    <w:rsid w:val="00B94F9F"/>
    <w:rsid w:val="00B95B9F"/>
    <w:rsid w:val="00BA0160"/>
    <w:rsid w:val="00BA08C8"/>
    <w:rsid w:val="00BA0F38"/>
    <w:rsid w:val="00BA195E"/>
    <w:rsid w:val="00BA2702"/>
    <w:rsid w:val="00BA3B33"/>
    <w:rsid w:val="00BA4A49"/>
    <w:rsid w:val="00BA54D0"/>
    <w:rsid w:val="00BA6337"/>
    <w:rsid w:val="00BA75BC"/>
    <w:rsid w:val="00BA7756"/>
    <w:rsid w:val="00BB1515"/>
    <w:rsid w:val="00BB1643"/>
    <w:rsid w:val="00BB195F"/>
    <w:rsid w:val="00BB3CA3"/>
    <w:rsid w:val="00BB59B2"/>
    <w:rsid w:val="00BB70BA"/>
    <w:rsid w:val="00BC089C"/>
    <w:rsid w:val="00BC27E4"/>
    <w:rsid w:val="00BC4ABB"/>
    <w:rsid w:val="00BC4CE0"/>
    <w:rsid w:val="00BC57BA"/>
    <w:rsid w:val="00BC5A60"/>
    <w:rsid w:val="00BD2528"/>
    <w:rsid w:val="00BD3AB3"/>
    <w:rsid w:val="00BD48E0"/>
    <w:rsid w:val="00BD5505"/>
    <w:rsid w:val="00BE0CDF"/>
    <w:rsid w:val="00BE171B"/>
    <w:rsid w:val="00BE2140"/>
    <w:rsid w:val="00BE345B"/>
    <w:rsid w:val="00BE4343"/>
    <w:rsid w:val="00BE5BAA"/>
    <w:rsid w:val="00BE6418"/>
    <w:rsid w:val="00BE6D97"/>
    <w:rsid w:val="00BF18DB"/>
    <w:rsid w:val="00BF33AB"/>
    <w:rsid w:val="00BF445C"/>
    <w:rsid w:val="00BF44F7"/>
    <w:rsid w:val="00BF4B11"/>
    <w:rsid w:val="00BF5E93"/>
    <w:rsid w:val="00BF60B7"/>
    <w:rsid w:val="00BF6D36"/>
    <w:rsid w:val="00C00556"/>
    <w:rsid w:val="00C0055F"/>
    <w:rsid w:val="00C00687"/>
    <w:rsid w:val="00C009B2"/>
    <w:rsid w:val="00C01B8B"/>
    <w:rsid w:val="00C02A47"/>
    <w:rsid w:val="00C030CE"/>
    <w:rsid w:val="00C03B53"/>
    <w:rsid w:val="00C05361"/>
    <w:rsid w:val="00C05539"/>
    <w:rsid w:val="00C07A55"/>
    <w:rsid w:val="00C07E1B"/>
    <w:rsid w:val="00C10368"/>
    <w:rsid w:val="00C1056C"/>
    <w:rsid w:val="00C10691"/>
    <w:rsid w:val="00C113C1"/>
    <w:rsid w:val="00C1473E"/>
    <w:rsid w:val="00C16026"/>
    <w:rsid w:val="00C16F90"/>
    <w:rsid w:val="00C264BB"/>
    <w:rsid w:val="00C27206"/>
    <w:rsid w:val="00C275F7"/>
    <w:rsid w:val="00C300A0"/>
    <w:rsid w:val="00C301F5"/>
    <w:rsid w:val="00C36CA2"/>
    <w:rsid w:val="00C37B72"/>
    <w:rsid w:val="00C40EBB"/>
    <w:rsid w:val="00C443D7"/>
    <w:rsid w:val="00C450B2"/>
    <w:rsid w:val="00C45F51"/>
    <w:rsid w:val="00C46197"/>
    <w:rsid w:val="00C52B98"/>
    <w:rsid w:val="00C53AF7"/>
    <w:rsid w:val="00C54509"/>
    <w:rsid w:val="00C64100"/>
    <w:rsid w:val="00C64625"/>
    <w:rsid w:val="00C64786"/>
    <w:rsid w:val="00C64FA4"/>
    <w:rsid w:val="00C65499"/>
    <w:rsid w:val="00C67003"/>
    <w:rsid w:val="00C67380"/>
    <w:rsid w:val="00C72552"/>
    <w:rsid w:val="00C72599"/>
    <w:rsid w:val="00C741B9"/>
    <w:rsid w:val="00C76A0A"/>
    <w:rsid w:val="00C80039"/>
    <w:rsid w:val="00C81317"/>
    <w:rsid w:val="00C815F4"/>
    <w:rsid w:val="00C824C9"/>
    <w:rsid w:val="00C82D4D"/>
    <w:rsid w:val="00C82F53"/>
    <w:rsid w:val="00C83C4D"/>
    <w:rsid w:val="00C83F95"/>
    <w:rsid w:val="00C84D84"/>
    <w:rsid w:val="00C85CA5"/>
    <w:rsid w:val="00C91A77"/>
    <w:rsid w:val="00C922AE"/>
    <w:rsid w:val="00C93A38"/>
    <w:rsid w:val="00C967FE"/>
    <w:rsid w:val="00CA0D4C"/>
    <w:rsid w:val="00CA16F9"/>
    <w:rsid w:val="00CA3DFE"/>
    <w:rsid w:val="00CA44E2"/>
    <w:rsid w:val="00CA5DEB"/>
    <w:rsid w:val="00CB299B"/>
    <w:rsid w:val="00CB479D"/>
    <w:rsid w:val="00CB7AC4"/>
    <w:rsid w:val="00CC075B"/>
    <w:rsid w:val="00CC2482"/>
    <w:rsid w:val="00CC36A6"/>
    <w:rsid w:val="00CC55DD"/>
    <w:rsid w:val="00CD1793"/>
    <w:rsid w:val="00CD1AC0"/>
    <w:rsid w:val="00CD26A9"/>
    <w:rsid w:val="00CD3383"/>
    <w:rsid w:val="00CD7296"/>
    <w:rsid w:val="00CD79D7"/>
    <w:rsid w:val="00CE1F2B"/>
    <w:rsid w:val="00CE3A84"/>
    <w:rsid w:val="00CE5064"/>
    <w:rsid w:val="00CE53B7"/>
    <w:rsid w:val="00CE709E"/>
    <w:rsid w:val="00CE7D4E"/>
    <w:rsid w:val="00CF191E"/>
    <w:rsid w:val="00CF2A73"/>
    <w:rsid w:val="00CF47B1"/>
    <w:rsid w:val="00CF71C2"/>
    <w:rsid w:val="00CF7785"/>
    <w:rsid w:val="00CF7925"/>
    <w:rsid w:val="00D00985"/>
    <w:rsid w:val="00D01D31"/>
    <w:rsid w:val="00D070EA"/>
    <w:rsid w:val="00D076D9"/>
    <w:rsid w:val="00D10AF6"/>
    <w:rsid w:val="00D1185D"/>
    <w:rsid w:val="00D1299C"/>
    <w:rsid w:val="00D15F95"/>
    <w:rsid w:val="00D244AF"/>
    <w:rsid w:val="00D2772C"/>
    <w:rsid w:val="00D30437"/>
    <w:rsid w:val="00D30C3C"/>
    <w:rsid w:val="00D329FC"/>
    <w:rsid w:val="00D34772"/>
    <w:rsid w:val="00D40FF4"/>
    <w:rsid w:val="00D4244A"/>
    <w:rsid w:val="00D428BF"/>
    <w:rsid w:val="00D4310A"/>
    <w:rsid w:val="00D43AB6"/>
    <w:rsid w:val="00D4443B"/>
    <w:rsid w:val="00D44FF8"/>
    <w:rsid w:val="00D47667"/>
    <w:rsid w:val="00D500F7"/>
    <w:rsid w:val="00D52D0D"/>
    <w:rsid w:val="00D53911"/>
    <w:rsid w:val="00D53D4A"/>
    <w:rsid w:val="00D545CE"/>
    <w:rsid w:val="00D61F58"/>
    <w:rsid w:val="00D62724"/>
    <w:rsid w:val="00D63164"/>
    <w:rsid w:val="00D63BC2"/>
    <w:rsid w:val="00D63EE6"/>
    <w:rsid w:val="00D6641B"/>
    <w:rsid w:val="00D704EA"/>
    <w:rsid w:val="00D71BBB"/>
    <w:rsid w:val="00D72566"/>
    <w:rsid w:val="00D75E0B"/>
    <w:rsid w:val="00D772D9"/>
    <w:rsid w:val="00D8253A"/>
    <w:rsid w:val="00D862A4"/>
    <w:rsid w:val="00D87BFB"/>
    <w:rsid w:val="00D954B2"/>
    <w:rsid w:val="00D961E9"/>
    <w:rsid w:val="00D96A1B"/>
    <w:rsid w:val="00DA3887"/>
    <w:rsid w:val="00DA3A5C"/>
    <w:rsid w:val="00DA6D35"/>
    <w:rsid w:val="00DB06C5"/>
    <w:rsid w:val="00DB19CA"/>
    <w:rsid w:val="00DB39AB"/>
    <w:rsid w:val="00DB4267"/>
    <w:rsid w:val="00DB59AD"/>
    <w:rsid w:val="00DB6C1C"/>
    <w:rsid w:val="00DC00E0"/>
    <w:rsid w:val="00DC0676"/>
    <w:rsid w:val="00DC3169"/>
    <w:rsid w:val="00DC644D"/>
    <w:rsid w:val="00DC6A6A"/>
    <w:rsid w:val="00DD2564"/>
    <w:rsid w:val="00DD2B0F"/>
    <w:rsid w:val="00DD3A4D"/>
    <w:rsid w:val="00DD3EBE"/>
    <w:rsid w:val="00DD6FF1"/>
    <w:rsid w:val="00DD72F7"/>
    <w:rsid w:val="00DE05F9"/>
    <w:rsid w:val="00DE366C"/>
    <w:rsid w:val="00DE4E88"/>
    <w:rsid w:val="00DE5743"/>
    <w:rsid w:val="00DE721B"/>
    <w:rsid w:val="00DF038F"/>
    <w:rsid w:val="00DF30B8"/>
    <w:rsid w:val="00DF5F18"/>
    <w:rsid w:val="00DF6380"/>
    <w:rsid w:val="00DF740F"/>
    <w:rsid w:val="00E00ADC"/>
    <w:rsid w:val="00E00C20"/>
    <w:rsid w:val="00E038A1"/>
    <w:rsid w:val="00E063C6"/>
    <w:rsid w:val="00E071B9"/>
    <w:rsid w:val="00E07E81"/>
    <w:rsid w:val="00E105EF"/>
    <w:rsid w:val="00E159A0"/>
    <w:rsid w:val="00E15E91"/>
    <w:rsid w:val="00E205B7"/>
    <w:rsid w:val="00E20682"/>
    <w:rsid w:val="00E24EED"/>
    <w:rsid w:val="00E255DF"/>
    <w:rsid w:val="00E26B8A"/>
    <w:rsid w:val="00E27098"/>
    <w:rsid w:val="00E30931"/>
    <w:rsid w:val="00E31D82"/>
    <w:rsid w:val="00E320E9"/>
    <w:rsid w:val="00E32EA0"/>
    <w:rsid w:val="00E332C1"/>
    <w:rsid w:val="00E335FB"/>
    <w:rsid w:val="00E34709"/>
    <w:rsid w:val="00E34AD6"/>
    <w:rsid w:val="00E34D34"/>
    <w:rsid w:val="00E36EAA"/>
    <w:rsid w:val="00E4185B"/>
    <w:rsid w:val="00E42319"/>
    <w:rsid w:val="00E4375A"/>
    <w:rsid w:val="00E438EE"/>
    <w:rsid w:val="00E43C10"/>
    <w:rsid w:val="00E514A4"/>
    <w:rsid w:val="00E51755"/>
    <w:rsid w:val="00E52200"/>
    <w:rsid w:val="00E5692F"/>
    <w:rsid w:val="00E56D5D"/>
    <w:rsid w:val="00E6013C"/>
    <w:rsid w:val="00E6087C"/>
    <w:rsid w:val="00E612FC"/>
    <w:rsid w:val="00E61F37"/>
    <w:rsid w:val="00E64585"/>
    <w:rsid w:val="00E659E6"/>
    <w:rsid w:val="00E6771D"/>
    <w:rsid w:val="00E70529"/>
    <w:rsid w:val="00E718C8"/>
    <w:rsid w:val="00E72D88"/>
    <w:rsid w:val="00E743FD"/>
    <w:rsid w:val="00E744FD"/>
    <w:rsid w:val="00E74871"/>
    <w:rsid w:val="00E80A5B"/>
    <w:rsid w:val="00E81E14"/>
    <w:rsid w:val="00E82F94"/>
    <w:rsid w:val="00E83DA3"/>
    <w:rsid w:val="00E85B93"/>
    <w:rsid w:val="00E8678C"/>
    <w:rsid w:val="00E870B9"/>
    <w:rsid w:val="00E871D8"/>
    <w:rsid w:val="00E87891"/>
    <w:rsid w:val="00E87B43"/>
    <w:rsid w:val="00E90191"/>
    <w:rsid w:val="00E90A3D"/>
    <w:rsid w:val="00E90EFB"/>
    <w:rsid w:val="00E9142A"/>
    <w:rsid w:val="00E91DF1"/>
    <w:rsid w:val="00E9236A"/>
    <w:rsid w:val="00E9356F"/>
    <w:rsid w:val="00E95FDE"/>
    <w:rsid w:val="00E97062"/>
    <w:rsid w:val="00EA1806"/>
    <w:rsid w:val="00EA261D"/>
    <w:rsid w:val="00EA32EF"/>
    <w:rsid w:val="00EA44DB"/>
    <w:rsid w:val="00EA5556"/>
    <w:rsid w:val="00EB3197"/>
    <w:rsid w:val="00EB40FF"/>
    <w:rsid w:val="00EB4750"/>
    <w:rsid w:val="00EB5914"/>
    <w:rsid w:val="00EB7E10"/>
    <w:rsid w:val="00EC2B3A"/>
    <w:rsid w:val="00EC6B20"/>
    <w:rsid w:val="00EC7939"/>
    <w:rsid w:val="00ED11C9"/>
    <w:rsid w:val="00ED2F47"/>
    <w:rsid w:val="00ED3824"/>
    <w:rsid w:val="00ED54F7"/>
    <w:rsid w:val="00EE04B7"/>
    <w:rsid w:val="00EE4B9B"/>
    <w:rsid w:val="00EE618B"/>
    <w:rsid w:val="00EE7AD7"/>
    <w:rsid w:val="00EF0D9B"/>
    <w:rsid w:val="00EF2B05"/>
    <w:rsid w:val="00EF5152"/>
    <w:rsid w:val="00F006DE"/>
    <w:rsid w:val="00F00D01"/>
    <w:rsid w:val="00F036AF"/>
    <w:rsid w:val="00F049DD"/>
    <w:rsid w:val="00F04E59"/>
    <w:rsid w:val="00F04F30"/>
    <w:rsid w:val="00F05827"/>
    <w:rsid w:val="00F059C4"/>
    <w:rsid w:val="00F1036D"/>
    <w:rsid w:val="00F1327F"/>
    <w:rsid w:val="00F13AB5"/>
    <w:rsid w:val="00F1651D"/>
    <w:rsid w:val="00F17C98"/>
    <w:rsid w:val="00F202C5"/>
    <w:rsid w:val="00F21F23"/>
    <w:rsid w:val="00F24410"/>
    <w:rsid w:val="00F259FB"/>
    <w:rsid w:val="00F2675B"/>
    <w:rsid w:val="00F26E3C"/>
    <w:rsid w:val="00F32F47"/>
    <w:rsid w:val="00F3492A"/>
    <w:rsid w:val="00F3572B"/>
    <w:rsid w:val="00F35D22"/>
    <w:rsid w:val="00F367CC"/>
    <w:rsid w:val="00F36AA7"/>
    <w:rsid w:val="00F415A9"/>
    <w:rsid w:val="00F424BA"/>
    <w:rsid w:val="00F42F2E"/>
    <w:rsid w:val="00F435D2"/>
    <w:rsid w:val="00F44899"/>
    <w:rsid w:val="00F45700"/>
    <w:rsid w:val="00F4576A"/>
    <w:rsid w:val="00F46F43"/>
    <w:rsid w:val="00F509E4"/>
    <w:rsid w:val="00F52B41"/>
    <w:rsid w:val="00F5303D"/>
    <w:rsid w:val="00F54314"/>
    <w:rsid w:val="00F54BFC"/>
    <w:rsid w:val="00F55298"/>
    <w:rsid w:val="00F55922"/>
    <w:rsid w:val="00F55C33"/>
    <w:rsid w:val="00F56825"/>
    <w:rsid w:val="00F628BB"/>
    <w:rsid w:val="00F63913"/>
    <w:rsid w:val="00F63E51"/>
    <w:rsid w:val="00F674BF"/>
    <w:rsid w:val="00F677E8"/>
    <w:rsid w:val="00F703D5"/>
    <w:rsid w:val="00F703E9"/>
    <w:rsid w:val="00F70606"/>
    <w:rsid w:val="00F71436"/>
    <w:rsid w:val="00F72120"/>
    <w:rsid w:val="00F72210"/>
    <w:rsid w:val="00F725A8"/>
    <w:rsid w:val="00F750D7"/>
    <w:rsid w:val="00F7592D"/>
    <w:rsid w:val="00F80321"/>
    <w:rsid w:val="00F83523"/>
    <w:rsid w:val="00F8364F"/>
    <w:rsid w:val="00F860EE"/>
    <w:rsid w:val="00F94EAE"/>
    <w:rsid w:val="00F95224"/>
    <w:rsid w:val="00F959BC"/>
    <w:rsid w:val="00F96394"/>
    <w:rsid w:val="00FA3915"/>
    <w:rsid w:val="00FA4289"/>
    <w:rsid w:val="00FA630C"/>
    <w:rsid w:val="00FA69A0"/>
    <w:rsid w:val="00FA72F5"/>
    <w:rsid w:val="00FB02DC"/>
    <w:rsid w:val="00FB07E4"/>
    <w:rsid w:val="00FB1B0F"/>
    <w:rsid w:val="00FB35AA"/>
    <w:rsid w:val="00FB395D"/>
    <w:rsid w:val="00FB4598"/>
    <w:rsid w:val="00FB471E"/>
    <w:rsid w:val="00FB6299"/>
    <w:rsid w:val="00FB6869"/>
    <w:rsid w:val="00FC0738"/>
    <w:rsid w:val="00FC1084"/>
    <w:rsid w:val="00FC364C"/>
    <w:rsid w:val="00FC3F60"/>
    <w:rsid w:val="00FD0325"/>
    <w:rsid w:val="00FD12C7"/>
    <w:rsid w:val="00FD3AA5"/>
    <w:rsid w:val="00FD4BBE"/>
    <w:rsid w:val="00FD5AAD"/>
    <w:rsid w:val="00FD6F2F"/>
    <w:rsid w:val="00FE2080"/>
    <w:rsid w:val="00FE230D"/>
    <w:rsid w:val="00FE269A"/>
    <w:rsid w:val="00FE405A"/>
    <w:rsid w:val="00FE4639"/>
    <w:rsid w:val="00FE50DB"/>
    <w:rsid w:val="00FE58CC"/>
    <w:rsid w:val="00FE794D"/>
    <w:rsid w:val="00FE7F3B"/>
    <w:rsid w:val="00FF4718"/>
    <w:rsid w:val="00FF482A"/>
    <w:rsid w:val="00FF66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0EA4-1AF4-45F7-A0C6-9AF32E0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B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443B4"/>
    <w:rPr>
      <w:rFonts w:ascii="Calibri" w:eastAsia="Calibri" w:hAnsi="Calibri" w:cs="Times New Roman"/>
    </w:rPr>
  </w:style>
  <w:style w:type="character" w:customStyle="1" w:styleId="tvhtml">
    <w:name w:val="tv_html"/>
    <w:basedOn w:val="DefaultParagraphFont"/>
    <w:rsid w:val="003443B4"/>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rsid w:val="003443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rsid w:val="003443B4"/>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3443B4"/>
    <w:rPr>
      <w:vertAlign w:val="superscript"/>
    </w:rPr>
  </w:style>
  <w:style w:type="paragraph" w:customStyle="1" w:styleId="Default">
    <w:name w:val="Default"/>
    <w:uiPriority w:val="99"/>
    <w:rsid w:val="003443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A25FE8"/>
    <w:rPr>
      <w:sz w:val="16"/>
      <w:szCs w:val="16"/>
    </w:rPr>
  </w:style>
  <w:style w:type="paragraph" w:styleId="CommentText">
    <w:name w:val="annotation text"/>
    <w:basedOn w:val="Normal"/>
    <w:link w:val="CommentTextChar"/>
    <w:uiPriority w:val="99"/>
    <w:unhideWhenUsed/>
    <w:rsid w:val="00A25FE8"/>
    <w:pPr>
      <w:spacing w:line="240" w:lineRule="auto"/>
    </w:pPr>
    <w:rPr>
      <w:sz w:val="20"/>
      <w:szCs w:val="20"/>
    </w:rPr>
  </w:style>
  <w:style w:type="character" w:customStyle="1" w:styleId="CommentTextChar">
    <w:name w:val="Comment Text Char"/>
    <w:basedOn w:val="DefaultParagraphFont"/>
    <w:link w:val="CommentText"/>
    <w:uiPriority w:val="99"/>
    <w:rsid w:val="00A25FE8"/>
    <w:rPr>
      <w:sz w:val="20"/>
      <w:szCs w:val="20"/>
    </w:rPr>
  </w:style>
  <w:style w:type="paragraph" w:styleId="CommentSubject">
    <w:name w:val="annotation subject"/>
    <w:basedOn w:val="CommentText"/>
    <w:next w:val="CommentText"/>
    <w:link w:val="CommentSubjectChar"/>
    <w:uiPriority w:val="99"/>
    <w:semiHidden/>
    <w:unhideWhenUsed/>
    <w:rsid w:val="00A25FE8"/>
    <w:rPr>
      <w:b/>
      <w:bCs/>
    </w:rPr>
  </w:style>
  <w:style w:type="character" w:customStyle="1" w:styleId="CommentSubjectChar">
    <w:name w:val="Comment Subject Char"/>
    <w:basedOn w:val="CommentTextChar"/>
    <w:link w:val="CommentSubject"/>
    <w:uiPriority w:val="99"/>
    <w:semiHidden/>
    <w:rsid w:val="00A25FE8"/>
    <w:rPr>
      <w:b/>
      <w:bCs/>
      <w:sz w:val="20"/>
      <w:szCs w:val="20"/>
    </w:rPr>
  </w:style>
  <w:style w:type="paragraph" w:styleId="BalloonText">
    <w:name w:val="Balloon Text"/>
    <w:basedOn w:val="Normal"/>
    <w:link w:val="BalloonTextChar"/>
    <w:uiPriority w:val="99"/>
    <w:semiHidden/>
    <w:unhideWhenUsed/>
    <w:rsid w:val="00A25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FE8"/>
    <w:rPr>
      <w:rFonts w:ascii="Segoe UI" w:hAnsi="Segoe UI" w:cs="Segoe UI"/>
      <w:sz w:val="18"/>
      <w:szCs w:val="18"/>
    </w:rPr>
  </w:style>
  <w:style w:type="paragraph" w:customStyle="1" w:styleId="CharCharCharChar">
    <w:name w:val="Char Char Char Char"/>
    <w:aliases w:val="Char2"/>
    <w:basedOn w:val="Normal"/>
    <w:next w:val="Normal"/>
    <w:link w:val="FootnoteReference"/>
    <w:uiPriority w:val="99"/>
    <w:rsid w:val="00677C54"/>
    <w:pPr>
      <w:spacing w:line="240" w:lineRule="exact"/>
      <w:jc w:val="both"/>
      <w:textAlignment w:val="baseline"/>
    </w:pPr>
    <w:rPr>
      <w:vertAlign w:val="superscript"/>
    </w:rPr>
  </w:style>
  <w:style w:type="paragraph" w:styleId="Revision">
    <w:name w:val="Revision"/>
    <w:hidden/>
    <w:uiPriority w:val="99"/>
    <w:semiHidden/>
    <w:rsid w:val="00235BCB"/>
    <w:pPr>
      <w:spacing w:after="0" w:line="240" w:lineRule="auto"/>
    </w:p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DD2B0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8115D6"/>
  </w:style>
  <w:style w:type="paragraph" w:styleId="Footer">
    <w:name w:val="footer"/>
    <w:basedOn w:val="Normal"/>
    <w:link w:val="FooterChar"/>
    <w:uiPriority w:val="99"/>
    <w:unhideWhenUsed/>
    <w:rsid w:val="007F41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4104"/>
  </w:style>
  <w:style w:type="character" w:customStyle="1" w:styleId="apple-converted-space">
    <w:name w:val="apple-converted-space"/>
    <w:basedOn w:val="DefaultParagraphFont"/>
    <w:rsid w:val="00DD3EBE"/>
  </w:style>
  <w:style w:type="character" w:styleId="Emphasis">
    <w:name w:val="Emphasis"/>
    <w:basedOn w:val="DefaultParagraphFont"/>
    <w:uiPriority w:val="20"/>
    <w:qFormat/>
    <w:rsid w:val="00FE2080"/>
    <w:rPr>
      <w:i/>
      <w:iCs/>
    </w:rPr>
  </w:style>
  <w:style w:type="character" w:styleId="Hyperlink">
    <w:name w:val="Hyperlink"/>
    <w:uiPriority w:val="99"/>
    <w:unhideWhenUsed/>
    <w:rsid w:val="00F71436"/>
    <w:rPr>
      <w:color w:val="0000FF"/>
      <w:u w:val="single"/>
    </w:rPr>
  </w:style>
  <w:style w:type="paragraph" w:styleId="Title">
    <w:name w:val="Title"/>
    <w:basedOn w:val="Normal"/>
    <w:next w:val="Normal"/>
    <w:link w:val="TitleChar"/>
    <w:uiPriority w:val="10"/>
    <w:qFormat/>
    <w:rsid w:val="00BB1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5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195F"/>
    <w:rPr>
      <w:rFonts w:eastAsiaTheme="minorEastAsia"/>
      <w:color w:val="5A5A5A" w:themeColor="text1" w:themeTint="A5"/>
      <w:spacing w:val="15"/>
    </w:rPr>
  </w:style>
  <w:style w:type="character" w:customStyle="1" w:styleId="BodytextItalic">
    <w:name w:val="Body text + Italic"/>
    <w:basedOn w:val="DefaultParagraphFont"/>
    <w:rsid w:val="009C77A5"/>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FollowedHyperlink">
    <w:name w:val="FollowedHyperlink"/>
    <w:basedOn w:val="DefaultParagraphFont"/>
    <w:uiPriority w:val="99"/>
    <w:semiHidden/>
    <w:unhideWhenUsed/>
    <w:rsid w:val="005E0764"/>
    <w:rPr>
      <w:color w:val="954F72" w:themeColor="followedHyperlink"/>
      <w:u w:val="single"/>
    </w:rPr>
  </w:style>
  <w:style w:type="paragraph" w:customStyle="1" w:styleId="Normal1">
    <w:name w:val="Normal1"/>
    <w:basedOn w:val="Normal"/>
    <w:rsid w:val="007D3C2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1823-darbibas-programmas-izaugsme-un-nodarbinatiba-1-1-1-specifiska-atbalsta-merka-palielinat-latvijas-zinatnisko-institucij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2017-06-21T21:00:00+00:00</Datums>
    <TaxCatchAll xmlns="55361a30-d0c3-463a-9e74-3a9938110b07">
      <Value>235</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06_Lemums_IZM_1115_3.k</TermName>
          <TermId xmlns="http://schemas.microsoft.com/office/infopath/2007/PartnerControls">4b8ad545-c5b3-4d6a-a6f1-6cefb6b71585</TermId>
        </TermInfo>
      </Terms>
    </o877d9218c154979a8e88c6fe5bfa2b4>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2EEE-C17E-43B7-8CE4-306DEED7F155}">
  <ds:schemaRefs>
    <ds:schemaRef ds:uri="http://schemas.microsoft.com/sharepoint/v3/contenttype/forms"/>
  </ds:schemaRefs>
</ds:datastoreItem>
</file>

<file path=customXml/itemProps2.xml><?xml version="1.0" encoding="utf-8"?>
<ds:datastoreItem xmlns:ds="http://schemas.openxmlformats.org/officeDocument/2006/customXml" ds:itemID="{5C441DCE-2272-43B1-9B30-3AA7ACD3744B}">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s>
</ds:datastoreItem>
</file>

<file path=customXml/itemProps3.xml><?xml version="1.0" encoding="utf-8"?>
<ds:datastoreItem xmlns:ds="http://schemas.openxmlformats.org/officeDocument/2006/customXml" ds:itemID="{743AAC79-4B32-48C5-A1E4-480D49DC5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EE3A3-1A75-4466-94FF-D027273E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4305</Words>
  <Characters>2454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Usāre</dc:creator>
  <cp:lastModifiedBy>Elza Zeidlere</cp:lastModifiedBy>
  <cp:revision>8</cp:revision>
  <cp:lastPrinted>2018-05-15T10:45:00Z</cp:lastPrinted>
  <dcterms:created xsi:type="dcterms:W3CDTF">2018-06-12T09:21:00Z</dcterms:created>
  <dcterms:modified xsi:type="dcterms:W3CDTF">2020-01-02T12:19:00Z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235;#06_Lemums_IZM_1115_3.k|4b8ad545-c5b3-4d6a-a6f1-6cefb6b71585</vt:lpwstr>
  </property>
</Properties>
</file>